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48" w:rsidRDefault="00252D8E">
      <w:pPr>
        <w:spacing w:line="578" w:lineRule="exac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附件</w:t>
      </w:r>
    </w:p>
    <w:p w:rsidR="00927748" w:rsidRDefault="00927748">
      <w:pPr>
        <w:spacing w:line="578" w:lineRule="exact"/>
        <w:rPr>
          <w:rFonts w:ascii="黑体" w:eastAsia="黑体" w:cs="Times New Roman"/>
          <w:sz w:val="32"/>
          <w:szCs w:val="32"/>
        </w:rPr>
      </w:pPr>
    </w:p>
    <w:p w:rsidR="00927748" w:rsidRDefault="00252D8E">
      <w:pPr>
        <w:spacing w:line="578" w:lineRule="exact"/>
        <w:jc w:val="center"/>
        <w:rPr>
          <w:rFonts w:ascii="方正小标宋简体" w:eastAsia="方正小标宋简体" w:cs="Times New Roman"/>
          <w:kern w:val="0"/>
          <w:sz w:val="36"/>
          <w:szCs w:val="40"/>
        </w:rPr>
      </w:pPr>
      <w:r>
        <w:rPr>
          <w:rFonts w:ascii="方正小标宋简体" w:eastAsia="方正小标宋简体" w:cs="Times New Roman" w:hint="eastAsia"/>
          <w:kern w:val="0"/>
          <w:sz w:val="36"/>
          <w:szCs w:val="40"/>
        </w:rPr>
        <w:t>2023年江苏省五年制高等职业教育新增专业点名单</w:t>
      </w:r>
    </w:p>
    <w:p w:rsidR="00927748" w:rsidRDefault="00927748">
      <w:pPr>
        <w:spacing w:line="240" w:lineRule="exact"/>
        <w:jc w:val="center"/>
        <w:rPr>
          <w:rFonts w:ascii="方正小标宋简体" w:eastAsia="方正小标宋简体" w:cs="Times New Roman"/>
          <w:kern w:val="0"/>
          <w:sz w:val="36"/>
          <w:szCs w:val="40"/>
        </w:rPr>
      </w:pPr>
    </w:p>
    <w:tbl>
      <w:tblPr>
        <w:tblW w:w="9967" w:type="dxa"/>
        <w:jc w:val="center"/>
        <w:tblLayout w:type="fixed"/>
        <w:tblLook w:val="04A0"/>
      </w:tblPr>
      <w:tblGrid>
        <w:gridCol w:w="709"/>
        <w:gridCol w:w="5157"/>
        <w:gridCol w:w="2946"/>
        <w:gridCol w:w="1155"/>
      </w:tblGrid>
      <w:tr w:rsidR="00927748">
        <w:trPr>
          <w:trHeight w:hRule="exact" w:val="723"/>
          <w:tblHeader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Default="00252D8E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Default="00252D8E">
            <w:pPr>
              <w:autoSpaceDE w:val="0"/>
              <w:autoSpaceDN w:val="0"/>
              <w:adjustRightInd w:val="0"/>
              <w:jc w:val="center"/>
              <w:rPr>
                <w:rFonts w:asci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Times New Roman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Default="00252D8E">
            <w:pPr>
              <w:autoSpaceDE w:val="0"/>
              <w:autoSpaceDN w:val="0"/>
              <w:adjustRightInd w:val="0"/>
              <w:jc w:val="center"/>
              <w:rPr>
                <w:rFonts w:asci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Times New Roman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Default="00252D8E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  <w:szCs w:val="24"/>
              </w:rPr>
              <w:t>专业</w:t>
            </w:r>
          </w:p>
          <w:p w:rsidR="00927748" w:rsidRDefault="00252D8E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  <w:szCs w:val="24"/>
              </w:rPr>
              <w:t>代码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江苏联合职业技术学院南京工程分院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建筑消防技术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440406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江苏联合职业技术学院南京财经分院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财税大数据应用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530101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江苏联合职业技术学院江宁分院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大数据与会计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530302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江苏联合职业技术学院南京商贸分院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商务数据分析与应用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江苏联合职业技术学院南京商贸分院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 xml:space="preserve">供应链运营　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530810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江苏联合职业技术学院无锡立信分院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大数据技术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江苏联合职业技术学院无锡立信分院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大数据与财务管理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江苏联合职业技术学院宜兴分院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数字媒体技术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510204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江苏联合职业技术学院宜兴分院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研学旅行管理与服务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540105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江苏联合职业技术学院无锡汽车工程分院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供应链运营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530810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江苏联合职业技术学院徐州财经分院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旅游管理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540101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江苏联合职业技术学院徐州医药分院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医疗器械维护与管理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490213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江苏联合职业技术学院徐州经贸分院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物流工程技术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530801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江苏联合职业技术学院常州旅游商贸分院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跨境电子商务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江苏联合职业技术学院常州旅游商贸分院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运动健康指导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570308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江苏联合职业技术学院常州艺术分院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音乐表演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550201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江苏联合职业技术学院武进分院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数字化设计与制造技术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460102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江苏联合职业技术学院苏州旅游与财经分院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园林工程技术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440104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江苏联合职业技术学院苏州建设交通分院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智能物流技术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530809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江苏联合职业技术学院苏州分院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环境艺术设计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550106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江苏联合职业技术学院常熟分院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跨境电子商务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江苏联合职业技术学院张家港分院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工业设计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460105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江苏联合职业技术学院张家港分院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跨境电子商务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江苏联合职业技术学院南通分院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数字化设计与制造技术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460102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江苏联合职业技术学院南通分院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跨境电子商务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江苏联合职业技术学院如东分院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建筑设备工程技术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440401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江苏联合职业技术学院如东分院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港口机械与智能控制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500306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lastRenderedPageBreak/>
              <w:t>28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江苏联合职业技术学院通州分院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数控技术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460103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29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江苏联合职业技术学院通州分院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航空物流管理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530803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江苏联合职业技术学院海门分院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数字媒体技术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510204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江苏联合职业技术学院海门分院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江苏联合职业技术学院连云港工贸分院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婴幼儿托育服务与管理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520802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江苏联合职业技术学院淮安生物工程分院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动物医学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410301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江苏联合职业技术学院淮安生物工程分院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宠物医疗技术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410305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江苏联合职业技术学院盐城生物工程分院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现代农业技术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410103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江苏联合职业技术学院盐城生物工程分院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宠物养护与驯导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410309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江苏联合职业技术学院盐城机电分院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汽车智能技术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510107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江苏联合职业技术学院东台分院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大数据与财务管理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39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江苏联合职业技术学院东台分院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电子竞技运动与管理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570312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江苏联合职业技术学院扬州分院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工业机器人技术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江苏联合职业技术学院扬州分院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婴幼儿托育服务与管理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520802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江苏联合职业技术学院泰州机电分院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数字化设计与制造技术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460102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江苏联合职业技术学院泰州机电分院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新能源汽车检测与维修技术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500212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江苏联合职业技术学院镇江分院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婴幼儿托育服务与管理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520802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江苏联合职业技术学院泰兴分院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工业机器人技术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江苏联合职业技术学院泰兴分院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财税大数据应用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530101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江苏联合职业技术学院宿迁经贸分院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新能源汽车检测与维修技术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500212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江苏联合职业技术学院徐州技师分院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婴幼儿托育服务与管理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520802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江苏联合职业技术学院徐州技师分院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智慧健康养老服务与管理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590302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江苏联合职业技术学院徐州高等师范学校办学点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音乐表演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550201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江苏联合职业技术学院徐州高等师范学校办学点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休闲体育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570302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江苏联合职业技术学院运河高等师范学校办学点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数字媒体技术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510204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江苏联合职业技术学院运河高等师范学校办学点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农村电子商务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江苏联合职业技术学院宿迁高等师范学校办学点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酒店管理与数字化运营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540106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江苏联合职业技术学院新闻出版学校办学点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网络直播与运营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560214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江苏联合职业技术学院中华中专办学点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信息安全技术应用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510207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江苏联合职业技术学院玄武中专办学点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酒店管理与数字化运营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540106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江苏联合职业技术学院玄武中专办学点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智慧健康养老服务与管理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590302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江苏联合职业技术学院浦口中专办学点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婴幼儿托育服务与管理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520802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lastRenderedPageBreak/>
              <w:t>60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江苏联合职业技术学院江阴中专办学点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财税大数据应用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530101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江苏联合职业技术学院惠山中专办学点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餐饮智能管理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540201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江苏联合职业技术学院惠山中专办学点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数字媒体艺术设计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550103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江苏联合职业技术学院陶都中专办学点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智能环保装备技术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420811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江苏联合职业技术学院陶都中专办学点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休闲服务与管理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540113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江苏联合职业技术学院锡山中专办学点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云计算技术应用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江苏联合职业技术学院模特艺术学校办学点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550101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江苏联合职业技术学院丰县中专办学点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机电一体化技术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江苏联合职业技术学院丰县中专办学点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物联网应用技术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510102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69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江苏联合职业技术学院徐州开放大学办学单位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建筑室内设计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440106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江苏联合职业技术学院徐州开放大学办学单位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信息安全技术应用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510207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江苏联合职业技术学院金坛中专办学单位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智能机器人技术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460304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江苏联合职业技术学院金坛中专办学单位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工业互联网应用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460310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江苏联合职业技术学院溧阳中专办学单位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工业机器人技术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江苏联合职业技术学院溧阳中专办学单位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婴幼儿托育服务与管理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520802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江苏联合职业技术学院昆山第一中专办学点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数字化设计与制造技术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460102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江苏联合职业技术学院昆山第一中专办学点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大数据与财务管理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江苏联合职业技术学院苏州丝绸中专办学点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纺织品检验与贸易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480411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江苏联合职业技术学院苏州丝绸中专办学点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现代物流管理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79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江苏联合职业技术学院太仓中专办学点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数字媒体艺术设计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550103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江苏联合职业技术学院太仓中专办学点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健身指导与管理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570307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江苏联合职业技术学院相城中专办学点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智能制造装备技术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460201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江苏联合职业技术学院相城中专办学点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烹饪工艺与营养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江苏联合职业技术学院如皋中专办学点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工业机器人技术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江苏联合职业技术学院如皋中专办学点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物联网应用技术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510102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江苏联合职业技术学院海安中专办学点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数字媒体技术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510204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江苏联合职业技术学院海安中专办学点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大数据与财务管理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江苏联合职业技术学院连云港中专办学点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化工装备技术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470210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江苏联合职业技术学院连云港中专办学点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信息安全技术应用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510207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89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江苏联合职业技术学院东海中专办学点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计算机网络技术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江苏联合职业技术学院东海中专办学点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烹饪工艺与营养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江苏联合职业技术学院赣榆中专办学点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工程造价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440501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lastRenderedPageBreak/>
              <w:t>92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江苏联合职业技术学院赣榆中专办学点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新能源汽车检测与维修技术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500212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江苏联合职业技术学院淮阴商业学校办学点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新能源汽车检测与维修技术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500212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江苏联合职业技术学院建湖中专办学点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电子信息工程技术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510101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江苏联合职业技术学院扬州旅游商贸学校办学点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数字媒体艺术设计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550103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江苏联合职业技术学院宝应中专办学点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智能光电技术应用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510109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江苏联合职业技术学院江都中专办学单位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计算机网络技术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江苏联合职业技术学院江都中专办学单位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婴幼儿托育服务与管理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520802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99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江苏联合职业技术学院交通技师学院办学点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无人机应用技术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460609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江苏联合职业技术学院交通技师学院办学点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新能源汽车技术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460702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江苏联合职业技术学院丹阳中专办学点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工业机器人技术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江苏联合职业技术学院丹阳中专办学点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信息安全技术应用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510207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江苏联合职业技术学院泗阳中专办学点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电气自动化技术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江苏联合职业技术学院泗阳中专办学点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烹饪工艺与营养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江苏联合职业技术学院沛县中专办学单位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建筑工程技术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440301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江苏联合职业技术学院沛县中专办学单位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机电一体化技术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江苏联合职业技术学院沛县中专办学单位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工业机器人技术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江苏联合职业技术学院沛县中专办学单位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现代纺织技术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480401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109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江苏联合职业技术学院沛县中专办学单位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计算机网络技术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江苏联合职业技术学院睢宁中专办学单位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机电一体化技术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江苏联合职业技术学院睢宁中专办学单位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服装设计与工艺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480402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江苏联合职业技术学院睢宁中专办学单位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汽车检测与维修技术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500211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江苏联合职业技术学院睢宁中专办学单位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计算机网络技术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江苏联合职业技术学院睢宁中专办学单位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智能制造装备技术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460201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机电一体化技术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工业机器人技术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电气自动化技术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460306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119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计算机应用技术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软件技术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大数据与会计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530302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关务与外贸服务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530503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lastRenderedPageBreak/>
              <w:t>124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现代物流管理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550101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江苏联合职业技术学院吴中中专办学单位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商务英语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570201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江苏联合职业技术学院灌南中专办学单位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机电一体化技术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江苏联合职业技术学院灌南中专办学单位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工业机器人技术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460305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129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江苏联合职业技术学院灌南中专办学单位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新能源汽车检测与维修技术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500212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江苏联合职业技术学院灌南中专办学单位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婴幼儿托育服务与管理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520802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江苏联合职业技术学院灌南中专办学单位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烹饪工艺与营养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江苏联合职业技术学院盱眙中专办学单位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数控技术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460103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江苏联合职业技术学院盱眙中专办学单位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机电一体化技术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江苏联合职业技术学院盱眙中专办学单位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汽车检测与维修技术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500211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江苏联合职业技术学院盱眙中专办学单位</w:t>
            </w:r>
            <w:bookmarkStart w:id="0" w:name="_GoBack"/>
            <w:bookmarkEnd w:id="0"/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大数据与会计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530302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江苏联合职业技术学院盱眙中专办学单位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烹饪工艺与营养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江苏联合职业技术学院宿迁开放大学办学单位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建筑工程技术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440301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江苏联合职业技术学院宿迁开放大学办学单位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机电一体化技术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139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江苏联合职业技术学院宿迁开放大学办学单位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计算机应用技术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510201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江苏联合职业技术学院宿迁开放大学办学单位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大数据与会计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530302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江苏联合职业技术学院宿迁开放大学办学单位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江苏联合职业技术学院宿迁开放大学办学单位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现代物流管理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530802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江苏联合职业技术学院宿豫中专办学单位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数控技术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460103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江苏联合职业技术学院宿豫中专办学单位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机电一体化技术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460301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江苏联合职业技术学院宿豫中专办学单位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汽车检测与维修技术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500211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江苏联合职业技术学院宿豫中专办学单位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电子商务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530701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江苏联合职业技术学院宿豫中专办学单位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烹饪工艺与营养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540202</w:t>
            </w:r>
          </w:p>
        </w:tc>
      </w:tr>
      <w:tr w:rsidR="00252D8E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江苏城市职业学院昆山办学点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智能网联汽车技术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460704</w:t>
            </w:r>
          </w:p>
        </w:tc>
      </w:tr>
      <w:tr w:rsidR="00927748" w:rsidRPr="00252D8E">
        <w:trPr>
          <w:trHeight w:hRule="exact" w:val="3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149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常州幼儿师范高等专科学校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/>
                <w:sz w:val="22"/>
              </w:rPr>
            </w:pPr>
            <w:r w:rsidRPr="00252D8E">
              <w:rPr>
                <w:rFonts w:ascii="仿宋_GB2312" w:eastAsia="仿宋_GB2312" w:hint="eastAsia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748" w:rsidRPr="00252D8E" w:rsidRDefault="00252D8E">
            <w:pPr>
              <w:jc w:val="center"/>
              <w:rPr>
                <w:rFonts w:ascii="仿宋_GB2312" w:eastAsia="仿宋_GB2312"/>
                <w:sz w:val="22"/>
              </w:rPr>
            </w:pPr>
            <w:r w:rsidRPr="00252D8E">
              <w:rPr>
                <w:rFonts w:ascii="仿宋_GB2312" w:eastAsia="仿宋_GB2312"/>
                <w:sz w:val="22"/>
              </w:rPr>
              <w:t>550101</w:t>
            </w:r>
          </w:p>
        </w:tc>
      </w:tr>
    </w:tbl>
    <w:p w:rsidR="00927748" w:rsidRPr="00252D8E" w:rsidRDefault="00927748">
      <w:pPr>
        <w:widowControl/>
        <w:spacing w:line="300" w:lineRule="exact"/>
        <w:jc w:val="center"/>
        <w:rPr>
          <w:rFonts w:ascii="方正黑体简体" w:eastAsia="方正黑体简体" w:cs="Times New Roman"/>
          <w:sz w:val="22"/>
          <w:szCs w:val="24"/>
        </w:rPr>
      </w:pPr>
    </w:p>
    <w:sectPr w:rsidR="00927748" w:rsidRPr="00252D8E" w:rsidSect="0036124F">
      <w:pgSz w:w="11907" w:h="16840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Luxi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</w:compat>
  <w:docVars>
    <w:docVar w:name="commondata" w:val="eyJoZGlkIjoiODhiYjQxMWJiZDZhZGMxNzhlYmUxNGE0ODMxNjNlYjEifQ=="/>
  </w:docVars>
  <w:rsids>
    <w:rsidRoot w:val="00354D30"/>
    <w:rsid w:val="00252D8E"/>
    <w:rsid w:val="00272088"/>
    <w:rsid w:val="00354D30"/>
    <w:rsid w:val="0036124F"/>
    <w:rsid w:val="00380498"/>
    <w:rsid w:val="004B715F"/>
    <w:rsid w:val="00597A3F"/>
    <w:rsid w:val="00927748"/>
    <w:rsid w:val="009466FC"/>
    <w:rsid w:val="2EF11CBA"/>
    <w:rsid w:val="47EE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124F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36124F"/>
    <w:pPr>
      <w:keepNext/>
      <w:keepLines/>
      <w:spacing w:line="64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rsid w:val="0036124F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36124F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61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61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教育局公文样式"/>
    <w:basedOn w:val="a"/>
    <w:qFormat/>
    <w:rsid w:val="0036124F"/>
    <w:pPr>
      <w:ind w:firstLineChars="233" w:firstLine="233"/>
    </w:pPr>
    <w:rPr>
      <w:rFonts w:ascii="方正仿宋简体" w:eastAsia="方正仿宋简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line="64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教育局公文样式"/>
    <w:basedOn w:val="a"/>
    <w:qFormat/>
    <w:pPr>
      <w:ind w:firstLineChars="233" w:firstLine="233"/>
    </w:pPr>
    <w:rPr>
      <w:rFonts w:ascii="方正仿宋简体" w:eastAsia="方正仿宋简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4805</Characters>
  <Application>Microsoft Office Word</Application>
  <DocSecurity>0</DocSecurity>
  <Lines>40</Lines>
  <Paragraphs>11</Paragraphs>
  <ScaleCrop>false</ScaleCrop>
  <Company>JSJYT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燕</dc:creator>
  <cp:lastModifiedBy>Administrator</cp:lastModifiedBy>
  <cp:revision>2</cp:revision>
  <dcterms:created xsi:type="dcterms:W3CDTF">2023-05-26T03:09:00Z</dcterms:created>
  <dcterms:modified xsi:type="dcterms:W3CDTF">2023-05-26T03:09:00Z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3CF213C1B2C64A8EB740E3EC0AAB4456_12</vt:lpwstr>
  </property>
</Properties>
</file>