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28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9"/>
      </w:tblGrid>
      <w:tr w:rsidR="00B502FC">
        <w:trPr>
          <w:trHeight w:val="1123"/>
          <w:jc w:val="center"/>
        </w:trPr>
        <w:tc>
          <w:tcPr>
            <w:tcW w:w="9289" w:type="dxa"/>
            <w:tcBorders>
              <w:tl2br w:val="nil"/>
              <w:tr2bl w:val="nil"/>
            </w:tcBorders>
            <w:vAlign w:val="center"/>
          </w:tcPr>
          <w:p w:rsidR="00B502FC" w:rsidRDefault="00754321">
            <w:pPr>
              <w:pStyle w:val="a9"/>
              <w:spacing w:before="160" w:after="140" w:line="276" w:lineRule="auto"/>
              <w:ind w:left="0" w:right="0"/>
              <w:rPr>
                <w:rFonts w:ascii="方正大标宋简体" w:eastAsia="方正大标宋简体" w:hAnsi="方正大标宋简体" w:cs="方正大标宋简体"/>
                <w:bCs/>
                <w:spacing w:val="-34"/>
                <w:w w:val="78"/>
                <w:sz w:val="92"/>
              </w:rPr>
            </w:pPr>
            <w:bookmarkStart w:id="0" w:name="OLE_LINK1"/>
            <w:r>
              <w:rPr>
                <w:rFonts w:ascii="方正大标宋_GBK" w:eastAsia="方正大标宋_GBK" w:hAnsi="方正大标宋_GBK" w:cs="方正大标宋_GBK" w:hint="eastAsia"/>
                <w:spacing w:val="-28"/>
                <w:w w:val="46"/>
                <w:kern w:val="2"/>
                <w:sz w:val="112"/>
                <w:szCs w:val="112"/>
              </w:rPr>
              <w:t>海安</w:t>
            </w:r>
            <w:r>
              <w:rPr>
                <w:rFonts w:ascii="方正大标宋_GBK" w:eastAsia="方正大标宋_GBK" w:hAnsi="方正大标宋_GBK" w:cs="方正大标宋_GBK"/>
                <w:spacing w:val="-28"/>
                <w:w w:val="46"/>
                <w:kern w:val="2"/>
                <w:sz w:val="112"/>
                <w:szCs w:val="112"/>
              </w:rPr>
              <w:t>市</w:t>
            </w:r>
            <w:r>
              <w:rPr>
                <w:rFonts w:ascii="方正大标宋_GBK" w:eastAsia="方正大标宋_GBK" w:hAnsi="方正大标宋_GBK" w:cs="方正大标宋_GBK" w:hint="eastAsia"/>
                <w:spacing w:val="-28"/>
                <w:w w:val="46"/>
                <w:kern w:val="2"/>
                <w:sz w:val="112"/>
                <w:szCs w:val="112"/>
              </w:rPr>
              <w:t>人民政府教育督导委员会办公室</w:t>
            </w:r>
            <w:bookmarkStart w:id="1" w:name="_1081335927"/>
            <w:bookmarkStart w:id="2" w:name="_1081336197"/>
            <w:bookmarkStart w:id="3" w:name="_1081336936"/>
            <w:bookmarkStart w:id="4" w:name="_1081336878"/>
            <w:bookmarkStart w:id="5" w:name="_1081336852"/>
            <w:bookmarkStart w:id="6" w:name="_988455212"/>
            <w:bookmarkStart w:id="7" w:name="_988455575"/>
            <w:bookmarkStart w:id="8" w:name="_988455526"/>
            <w:bookmarkStart w:id="9" w:name="_988455645"/>
            <w:bookmarkStart w:id="10" w:name="_1081336766"/>
            <w:bookmarkStart w:id="11" w:name="_988455626"/>
            <w:bookmarkStart w:id="12" w:name="_1081336779"/>
            <w:bookmarkStart w:id="13" w:name="_988455233"/>
            <w:bookmarkStart w:id="14" w:name="_988456248"/>
            <w:bookmarkStart w:id="15" w:name="_988455599"/>
            <w:bookmarkStart w:id="16" w:name="_1081336172"/>
            <w:bookmarkStart w:id="17" w:name="_1081336902"/>
            <w:bookmarkStart w:id="18" w:name="_988455157"/>
            <w:bookmarkStart w:id="19" w:name="_988455673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r>
              <w:rPr>
                <w:rFonts w:ascii="方正大标宋_GBK" w:eastAsia="方正大标宋_GBK" w:hAnsi="方正大标宋_GBK" w:cs="方正大标宋_GBK" w:hint="eastAsia"/>
                <w:spacing w:val="-28"/>
                <w:w w:val="46"/>
                <w:sz w:val="112"/>
                <w:szCs w:val="112"/>
              </w:rPr>
              <w:t>文件</w:t>
            </w:r>
          </w:p>
        </w:tc>
      </w:tr>
    </w:tbl>
    <w:p w:rsidR="00B502FC" w:rsidRDefault="00754321">
      <w:pPr>
        <w:pStyle w:val="a5"/>
        <w:spacing w:line="276" w:lineRule="auto"/>
        <w:jc w:val="both"/>
        <w:rPr>
          <w:rFonts w:ascii="黑体" w:eastAsia="黑体" w:hAnsi="黑体" w:cs="方正大标宋简体"/>
          <w:bCs/>
          <w:spacing w:val="-34"/>
          <w:w w:val="78"/>
          <w:sz w:val="92"/>
        </w:rPr>
      </w:pPr>
      <w:r>
        <w:rPr>
          <w:rFonts w:ascii="黑体" w:eastAsia="黑体" w:hAnsi="黑体" w:cs="Times New Roman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478155</wp:posOffset>
                </wp:positionV>
                <wp:extent cx="5600700" cy="635"/>
                <wp:effectExtent l="0" t="19050" r="19050" b="374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63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_x0000_s1026" o:spid="_x0000_s1026" o:spt="20" style="position:absolute;left:0pt;margin-left:-5.95pt;margin-top:37.65pt;height:0.05pt;width:441pt;z-index:251659264;mso-width-relative:page;mso-height-relative:page;" filled="f" stroked="t" coordsize="21600,21600" o:gfxdata="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49NxTNgAAAAJAQAADwAAAAAAAAABACAAAAAiAAAAZHJzL2Rvd25yZXYueG1sUEsBAhQAFAAA&#10;AAgAh07iQDleAl/vAQAA2wMAAA4AAAAAAAAAAQAgAAAAJwEAAGRycy9lMm9Eb2MueG1sUEsFBgAA&#10;AAAGAAYAWQEAAIg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bookmarkEnd w:id="0"/>
    <w:p w:rsidR="00B502FC" w:rsidRDefault="00754321">
      <w:pPr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关于开展2024年2月份责任督学进校园</w:t>
      </w:r>
    </w:p>
    <w:p w:rsidR="00B502FC" w:rsidRDefault="00754321">
      <w:pPr>
        <w:spacing w:line="52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活动的通知</w:t>
      </w:r>
    </w:p>
    <w:p w:rsidR="00B502FC" w:rsidRDefault="00B502FC">
      <w:pPr>
        <w:spacing w:line="500" w:lineRule="exact"/>
        <w:rPr>
          <w:rFonts w:ascii="仿宋_GB2312" w:eastAsia="仿宋_GB2312" w:hAnsi="仿宋" w:cs="仿宋_GB2312"/>
          <w:sz w:val="32"/>
          <w:szCs w:val="32"/>
        </w:rPr>
      </w:pPr>
    </w:p>
    <w:p w:rsidR="00B502FC" w:rsidRDefault="00754321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各督学责任区、各位责任督学：</w:t>
      </w:r>
    </w:p>
    <w:p w:rsidR="00B502FC" w:rsidRDefault="007543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寒假即将结束，2024年春季学期即将开学，新学期督学工作再启航。根据省教育厅相关要求和上级教育督导部门部署，经研究结合开学工作检查开展2月份督学进校园工作，现将有关事项通知如下：</w:t>
      </w:r>
    </w:p>
    <w:p w:rsidR="00B502FC" w:rsidRDefault="00754321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一、督导内容</w:t>
      </w:r>
    </w:p>
    <w:p w:rsidR="00B502FC" w:rsidRDefault="007543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聚焦校园安全、心理健康和规范办学行为（内容详见附件），推动各中小学校、幼儿园高标准开学、高水平起步、高质量发展。</w:t>
      </w:r>
    </w:p>
    <w:p w:rsidR="00B502FC" w:rsidRDefault="007543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说明：2月21日（下周三）局里将组织2024年春季开学工作检查，建议各位责任督学同步到校开展春季开学专项督导检查，也可另行安排时间，但必须在2月28日前完成。</w:t>
      </w:r>
    </w:p>
    <w:p w:rsidR="00B502FC" w:rsidRDefault="007543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二、工作要求</w:t>
      </w:r>
    </w:p>
    <w:p w:rsidR="00B502FC" w:rsidRDefault="007543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1.各责任督学到校时须挂牌上岗，登录“江苏省教育督导信息系统”打卡（签到、签退），做好记录并拍照上传。（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严禁请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他人代打卡，上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传系统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的照片不少于3张，其中至少有1张为本人现场工作图片）。</w:t>
      </w:r>
    </w:p>
    <w:p w:rsidR="00B502FC" w:rsidRDefault="007543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2.对照检查标准逐项督查，填写《海安市2月份责任督学进校园情况记载表》并拍照上传。记载表原件由各督学责任区收齐集中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报送局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1201室（局直单位自行报送）。</w:t>
      </w:r>
    </w:p>
    <w:p w:rsidR="00B502FC" w:rsidRDefault="007543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3.对存在问题需要整改的事项要及时指出并与校督导联络员对接，督促学校按期整改后在系统上填报整改材料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后责任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督学审核通过，形成工作闭环。</w:t>
      </w:r>
    </w:p>
    <w:p w:rsidR="00B502FC" w:rsidRDefault="00754321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4.2月底教育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督导科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将反馈本月督导工作情况。</w:t>
      </w:r>
    </w:p>
    <w:p w:rsidR="00B502FC" w:rsidRDefault="00754321">
      <w:pPr>
        <w:spacing w:line="500" w:lineRule="exact"/>
        <w:ind w:left="1280" w:hangingChars="400" w:hanging="128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</w:t>
      </w:r>
    </w:p>
    <w:p w:rsidR="00B502FC" w:rsidRDefault="00754321">
      <w:pPr>
        <w:spacing w:line="500" w:lineRule="exact"/>
        <w:ind w:left="1280" w:hangingChars="400" w:hanging="128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Times New Roman" w:eastAsia="仿宋" w:hAnsi="仿宋" w:cs="Times New Roman" w:hint="eastAsia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274320</wp:posOffset>
            </wp:positionV>
            <wp:extent cx="1439545" cy="1439545"/>
            <wp:effectExtent l="0" t="0" r="8255" b="8255"/>
            <wp:wrapNone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_GB2312" w:eastAsia="仿宋_GB2312" w:hAnsi="仿宋" w:cs="仿宋_GB2312" w:hint="eastAsia"/>
          <w:sz w:val="32"/>
          <w:szCs w:val="32"/>
        </w:rPr>
        <w:t>附：海安市2月份责任督学进校园情况记载表</w:t>
      </w:r>
    </w:p>
    <w:p w:rsidR="00B502FC" w:rsidRDefault="00B502FC">
      <w:pPr>
        <w:spacing w:line="500" w:lineRule="exact"/>
        <w:ind w:left="1280" w:hangingChars="400" w:hanging="1280"/>
        <w:rPr>
          <w:rFonts w:ascii="仿宋_GB2312" w:eastAsia="仿宋_GB2312" w:hAnsi="仿宋" w:cs="仿宋_GB2312"/>
          <w:sz w:val="32"/>
          <w:szCs w:val="32"/>
        </w:rPr>
      </w:pPr>
    </w:p>
    <w:p w:rsidR="00B502FC" w:rsidRDefault="00754321">
      <w:pPr>
        <w:spacing w:line="500" w:lineRule="exact"/>
        <w:ind w:left="1280" w:hangingChars="400" w:hanging="1280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   教育督导科</w:t>
      </w:r>
    </w:p>
    <w:p w:rsidR="00B502FC" w:rsidRDefault="00754321">
      <w:pPr>
        <w:spacing w:line="500" w:lineRule="exact"/>
        <w:ind w:left="1280" w:hangingChars="400" w:hanging="128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 xml:space="preserve">                                     2024年2月19日</w:t>
      </w:r>
    </w:p>
    <w:p w:rsidR="00B502FC" w:rsidRDefault="00B502FC">
      <w:pPr>
        <w:spacing w:line="500" w:lineRule="exact"/>
        <w:ind w:left="1280" w:hangingChars="400" w:hanging="1280"/>
        <w:rPr>
          <w:rFonts w:ascii="仿宋_GB2312" w:eastAsia="仿宋_GB2312" w:hAnsi="仿宋"/>
          <w:sz w:val="32"/>
          <w:szCs w:val="32"/>
        </w:rPr>
      </w:pPr>
    </w:p>
    <w:p w:rsidR="00B502FC" w:rsidRDefault="00B502FC">
      <w:pPr>
        <w:snapToGrid w:val="0"/>
        <w:spacing w:line="56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</w:p>
    <w:p w:rsidR="00B502FC" w:rsidRDefault="00B502FC">
      <w:pPr>
        <w:snapToGrid w:val="0"/>
        <w:spacing w:line="56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</w:p>
    <w:p w:rsidR="00B502FC" w:rsidRDefault="00B502FC">
      <w:pPr>
        <w:snapToGrid w:val="0"/>
        <w:spacing w:line="56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</w:p>
    <w:p w:rsidR="00B502FC" w:rsidRDefault="00B502FC">
      <w:pPr>
        <w:snapToGrid w:val="0"/>
        <w:spacing w:line="56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</w:p>
    <w:p w:rsidR="00B502FC" w:rsidRDefault="00B502FC">
      <w:pPr>
        <w:snapToGrid w:val="0"/>
        <w:spacing w:line="56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</w:p>
    <w:p w:rsidR="00B502FC" w:rsidRDefault="00B502FC">
      <w:pPr>
        <w:snapToGrid w:val="0"/>
        <w:spacing w:line="56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</w:p>
    <w:p w:rsidR="00B502FC" w:rsidRDefault="00B502FC">
      <w:pPr>
        <w:snapToGrid w:val="0"/>
        <w:spacing w:line="56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</w:p>
    <w:p w:rsidR="00B502FC" w:rsidRDefault="00754321">
      <w:pPr>
        <w:snapToGrid w:val="0"/>
        <w:spacing w:line="560" w:lineRule="exact"/>
        <w:ind w:firstLineChars="200" w:firstLine="640"/>
        <w:rPr>
          <w:rFonts w:ascii="Times New Roman" w:eastAsia="仿宋" w:hAnsi="仿宋" w:cs="Times New Roman"/>
          <w:sz w:val="32"/>
          <w:szCs w:val="32"/>
        </w:rPr>
      </w:pPr>
      <w:r>
        <w:rPr>
          <w:rFonts w:ascii="Times New Roman" w:eastAsia="仿宋" w:hAnsi="仿宋" w:cs="Times New Roman" w:hint="eastAsia"/>
          <w:sz w:val="32"/>
          <w:szCs w:val="32"/>
        </w:rPr>
        <w:lastRenderedPageBreak/>
        <w:t>附件</w:t>
      </w:r>
      <w:r>
        <w:rPr>
          <w:rFonts w:ascii="Times New Roman" w:eastAsia="仿宋" w:hAnsi="仿宋" w:cs="Times New Roman" w:hint="eastAsia"/>
          <w:sz w:val="32"/>
          <w:szCs w:val="32"/>
        </w:rPr>
        <w:t>1</w:t>
      </w:r>
      <w:r>
        <w:rPr>
          <w:rFonts w:ascii="Times New Roman" w:eastAsia="仿宋" w:hAnsi="仿宋" w:cs="Times New Roman" w:hint="eastAsia"/>
          <w:sz w:val="32"/>
          <w:szCs w:val="32"/>
        </w:rPr>
        <w:t>：</w:t>
      </w:r>
    </w:p>
    <w:p w:rsidR="00B502FC" w:rsidRDefault="00B502F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B502FC" w:rsidRDefault="0075432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海安市2月份责任督学进校园情况</w:t>
      </w:r>
    </w:p>
    <w:p w:rsidR="00B502FC" w:rsidRDefault="00754321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记 载 表</w:t>
      </w:r>
    </w:p>
    <w:p w:rsidR="00B502FC" w:rsidRDefault="00B502FC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B502FC" w:rsidRDefault="00754321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学校：</w:t>
      </w:r>
    </w:p>
    <w:p w:rsidR="00B502FC" w:rsidRDefault="00B502FC">
      <w:pPr>
        <w:rPr>
          <w:rFonts w:ascii="宋体" w:eastAsia="宋体" w:hAnsi="宋体" w:cs="宋体"/>
          <w:sz w:val="24"/>
          <w:szCs w:val="24"/>
        </w:rPr>
      </w:pPr>
    </w:p>
    <w:tbl>
      <w:tblPr>
        <w:tblStyle w:val="a6"/>
        <w:tblW w:w="9308" w:type="dxa"/>
        <w:tblInd w:w="-236" w:type="dxa"/>
        <w:tblLayout w:type="fixed"/>
        <w:tblLook w:val="04A0" w:firstRow="1" w:lastRow="0" w:firstColumn="1" w:lastColumn="0" w:noHBand="0" w:noVBand="1"/>
      </w:tblPr>
      <w:tblGrid>
        <w:gridCol w:w="1806"/>
        <w:gridCol w:w="4208"/>
        <w:gridCol w:w="3294"/>
      </w:tblGrid>
      <w:tr w:rsidR="00B502FC" w:rsidTr="00685870">
        <w:trPr>
          <w:trHeight w:val="83"/>
        </w:trPr>
        <w:tc>
          <w:tcPr>
            <w:tcW w:w="1806" w:type="dxa"/>
            <w:vAlign w:val="center"/>
          </w:tcPr>
          <w:p w:rsidR="00B502FC" w:rsidRDefault="0075432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主  题</w:t>
            </w:r>
          </w:p>
        </w:tc>
        <w:tc>
          <w:tcPr>
            <w:tcW w:w="4208" w:type="dxa"/>
            <w:vAlign w:val="center"/>
          </w:tcPr>
          <w:p w:rsidR="00B502FC" w:rsidRDefault="0075432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督导内容</w:t>
            </w:r>
          </w:p>
        </w:tc>
        <w:tc>
          <w:tcPr>
            <w:tcW w:w="3294" w:type="dxa"/>
            <w:vAlign w:val="center"/>
          </w:tcPr>
          <w:p w:rsidR="00B502FC" w:rsidRDefault="00754321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督导情况</w:t>
            </w:r>
          </w:p>
        </w:tc>
      </w:tr>
      <w:tr w:rsidR="00685870" w:rsidTr="00685870">
        <w:trPr>
          <w:trHeight w:val="1108"/>
        </w:trPr>
        <w:tc>
          <w:tcPr>
            <w:tcW w:w="1806" w:type="dxa"/>
            <w:vMerge w:val="restart"/>
            <w:vAlign w:val="center"/>
          </w:tcPr>
          <w:p w:rsidR="00685870" w:rsidRDefault="0068587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bookmarkStart w:id="20" w:name="_GoBack" w:colFirst="2" w:colLast="2"/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校园安全</w:t>
            </w:r>
          </w:p>
        </w:tc>
        <w:tc>
          <w:tcPr>
            <w:tcW w:w="4208" w:type="dxa"/>
            <w:vAlign w:val="center"/>
          </w:tcPr>
          <w:p w:rsidR="00685870" w:rsidRDefault="0068587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电气线路及设施设备运行是否运行正常、燃气灶具使用是否合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、食堂油烟管道清洗是否到位？</w:t>
            </w:r>
          </w:p>
        </w:tc>
        <w:tc>
          <w:tcPr>
            <w:tcW w:w="3294" w:type="dxa"/>
            <w:vAlign w:val="center"/>
          </w:tcPr>
          <w:p w:rsidR="00685870" w:rsidRDefault="00685870" w:rsidP="00086931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电气线路及设施设备运行正常、燃气灶具使用合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规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、食堂油烟管道清洗均到位</w:t>
            </w:r>
          </w:p>
        </w:tc>
      </w:tr>
      <w:bookmarkEnd w:id="20"/>
      <w:tr w:rsidR="00685870" w:rsidTr="00685870">
        <w:trPr>
          <w:trHeight w:val="785"/>
        </w:trPr>
        <w:tc>
          <w:tcPr>
            <w:tcW w:w="1806" w:type="dxa"/>
            <w:vMerge/>
            <w:vAlign w:val="center"/>
          </w:tcPr>
          <w:p w:rsidR="00685870" w:rsidRDefault="0068587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208" w:type="dxa"/>
            <w:vAlign w:val="center"/>
          </w:tcPr>
          <w:p w:rsidR="00685870" w:rsidRDefault="0068587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是否存在违规使用大功率电器、私拉乱接电线和使用明火等行为？</w:t>
            </w:r>
          </w:p>
        </w:tc>
        <w:tc>
          <w:tcPr>
            <w:tcW w:w="3294" w:type="dxa"/>
            <w:vAlign w:val="center"/>
          </w:tcPr>
          <w:p w:rsidR="00685870" w:rsidRDefault="00685870" w:rsidP="00086931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不存在违规使用大功率电器、私拉乱接电线和使用明火等行为</w:t>
            </w:r>
          </w:p>
        </w:tc>
      </w:tr>
      <w:tr w:rsidR="00685870" w:rsidTr="00685870">
        <w:trPr>
          <w:trHeight w:val="785"/>
        </w:trPr>
        <w:tc>
          <w:tcPr>
            <w:tcW w:w="1806" w:type="dxa"/>
            <w:vMerge/>
            <w:vAlign w:val="center"/>
          </w:tcPr>
          <w:p w:rsidR="00685870" w:rsidRDefault="0068587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208" w:type="dxa"/>
            <w:vAlign w:val="center"/>
          </w:tcPr>
          <w:p w:rsidR="00685870" w:rsidRDefault="0068587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校园消防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报警及自动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消控设施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进行测试？</w:t>
            </w:r>
          </w:p>
        </w:tc>
        <w:tc>
          <w:tcPr>
            <w:tcW w:w="3294" w:type="dxa"/>
            <w:vAlign w:val="center"/>
          </w:tcPr>
          <w:p w:rsidR="00685870" w:rsidRDefault="00685870" w:rsidP="00086931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开学初对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校园消防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报警及自动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消控设施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进行了检查测试</w:t>
            </w:r>
          </w:p>
        </w:tc>
      </w:tr>
      <w:tr w:rsidR="00685870" w:rsidTr="00685870">
        <w:trPr>
          <w:trHeight w:val="439"/>
        </w:trPr>
        <w:tc>
          <w:tcPr>
            <w:tcW w:w="1806" w:type="dxa"/>
            <w:vMerge/>
            <w:vAlign w:val="center"/>
          </w:tcPr>
          <w:p w:rsidR="00685870" w:rsidRDefault="0068587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208" w:type="dxa"/>
            <w:vAlign w:val="center"/>
          </w:tcPr>
          <w:p w:rsidR="00685870" w:rsidRDefault="0068587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是否对易引发火灾的物资进行彻底清理？</w:t>
            </w:r>
          </w:p>
        </w:tc>
        <w:tc>
          <w:tcPr>
            <w:tcW w:w="3294" w:type="dxa"/>
            <w:vAlign w:val="center"/>
          </w:tcPr>
          <w:p w:rsidR="00685870" w:rsidRDefault="00685870" w:rsidP="00086931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开学初对易引发火灾的物资进行了彻底清理</w:t>
            </w:r>
          </w:p>
        </w:tc>
      </w:tr>
      <w:tr w:rsidR="00685870" w:rsidTr="00685870">
        <w:trPr>
          <w:trHeight w:val="529"/>
        </w:trPr>
        <w:tc>
          <w:tcPr>
            <w:tcW w:w="1806" w:type="dxa"/>
            <w:vMerge/>
            <w:vAlign w:val="center"/>
          </w:tcPr>
          <w:p w:rsidR="00685870" w:rsidRDefault="0068587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208" w:type="dxa"/>
            <w:vAlign w:val="center"/>
          </w:tcPr>
          <w:p w:rsidR="00685870" w:rsidRDefault="0068587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寒假是否对师生进行安全教育？</w:t>
            </w:r>
          </w:p>
        </w:tc>
        <w:tc>
          <w:tcPr>
            <w:tcW w:w="3294" w:type="dxa"/>
            <w:vAlign w:val="center"/>
          </w:tcPr>
          <w:p w:rsidR="00685870" w:rsidRDefault="00685870" w:rsidP="00086931">
            <w:pPr>
              <w:jc w:val="left"/>
              <w:rPr>
                <w:rFonts w:ascii="宋体" w:eastAsia="仿宋_GB2312" w:hAnsi="宋体" w:cs="宋体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寒假对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师生进行了五次安全教育或提醒</w:t>
            </w:r>
          </w:p>
        </w:tc>
      </w:tr>
      <w:tr w:rsidR="00685870" w:rsidTr="00685870">
        <w:trPr>
          <w:trHeight w:val="694"/>
        </w:trPr>
        <w:tc>
          <w:tcPr>
            <w:tcW w:w="1806" w:type="dxa"/>
            <w:vMerge/>
            <w:vAlign w:val="center"/>
          </w:tcPr>
          <w:p w:rsidR="00685870" w:rsidRDefault="0068587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208" w:type="dxa"/>
            <w:vAlign w:val="center"/>
          </w:tcPr>
          <w:p w:rsidR="00685870" w:rsidRDefault="0068587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开学前，学校（特别是存在特种设备单位）是否进行安全检查？</w:t>
            </w:r>
          </w:p>
        </w:tc>
        <w:tc>
          <w:tcPr>
            <w:tcW w:w="3294" w:type="dxa"/>
            <w:vAlign w:val="center"/>
          </w:tcPr>
          <w:p w:rsidR="00685870" w:rsidRDefault="00685870" w:rsidP="00086931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开学前，校长带队对学校的教室、宿舍和实习场所进行了安全检查</w:t>
            </w:r>
          </w:p>
        </w:tc>
      </w:tr>
      <w:tr w:rsidR="00685870" w:rsidTr="00685870">
        <w:trPr>
          <w:trHeight w:val="439"/>
        </w:trPr>
        <w:tc>
          <w:tcPr>
            <w:tcW w:w="1806" w:type="dxa"/>
            <w:vMerge/>
            <w:vAlign w:val="center"/>
          </w:tcPr>
          <w:p w:rsidR="00685870" w:rsidRDefault="0068587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208" w:type="dxa"/>
            <w:vAlign w:val="center"/>
          </w:tcPr>
          <w:p w:rsidR="00685870" w:rsidRDefault="0068587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学校校门口物理隔离设施（人车分流）是否到位？</w:t>
            </w:r>
          </w:p>
        </w:tc>
        <w:tc>
          <w:tcPr>
            <w:tcW w:w="3294" w:type="dxa"/>
            <w:vAlign w:val="center"/>
          </w:tcPr>
          <w:p w:rsidR="00685870" w:rsidRDefault="00685870" w:rsidP="00086931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学校校门口设置了物理隔离设施，人车分流到位</w:t>
            </w:r>
          </w:p>
        </w:tc>
      </w:tr>
      <w:tr w:rsidR="00685870" w:rsidTr="00685870">
        <w:trPr>
          <w:trHeight w:val="675"/>
        </w:trPr>
        <w:tc>
          <w:tcPr>
            <w:tcW w:w="1806" w:type="dxa"/>
            <w:vMerge w:val="restart"/>
            <w:vAlign w:val="center"/>
          </w:tcPr>
          <w:p w:rsidR="00685870" w:rsidRDefault="00685870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t>学生心理健康</w:t>
            </w:r>
          </w:p>
        </w:tc>
        <w:tc>
          <w:tcPr>
            <w:tcW w:w="4208" w:type="dxa"/>
            <w:vAlign w:val="center"/>
          </w:tcPr>
          <w:p w:rsidR="00685870" w:rsidRDefault="0068587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寒假期间，重点关注学生是否做到一一家访？个别特殊学生是否由学校领导亲自访？</w:t>
            </w:r>
          </w:p>
        </w:tc>
        <w:tc>
          <w:tcPr>
            <w:tcW w:w="3294" w:type="dxa"/>
            <w:vAlign w:val="center"/>
          </w:tcPr>
          <w:p w:rsidR="00685870" w:rsidRDefault="00685870" w:rsidP="0008693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寒假期间关注特殊学生，落实“一对一”关爱措施，班主任经常以电话或者视频的方式“听其声，见其人”，及时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判异常迹象。个别特殊学生由学校领导进行了亲自家访。</w:t>
            </w:r>
          </w:p>
        </w:tc>
      </w:tr>
      <w:tr w:rsidR="00685870" w:rsidTr="00685870">
        <w:trPr>
          <w:trHeight w:val="683"/>
        </w:trPr>
        <w:tc>
          <w:tcPr>
            <w:tcW w:w="1806" w:type="dxa"/>
            <w:vMerge/>
            <w:vAlign w:val="center"/>
          </w:tcPr>
          <w:p w:rsidR="00685870" w:rsidRDefault="00685870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208" w:type="dxa"/>
            <w:vAlign w:val="center"/>
          </w:tcPr>
          <w:p w:rsidR="00685870" w:rsidRDefault="0068587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开学后，学校是否打算在一周内组织考试？</w:t>
            </w:r>
          </w:p>
        </w:tc>
        <w:tc>
          <w:tcPr>
            <w:tcW w:w="3294" w:type="dxa"/>
            <w:vAlign w:val="center"/>
          </w:tcPr>
          <w:p w:rsidR="00685870" w:rsidRDefault="00685870" w:rsidP="00086931">
            <w:pPr>
              <w:jc w:val="left"/>
              <w:rPr>
                <w:rFonts w:ascii="宋体" w:eastAsia="仿宋_GB2312" w:hAnsi="宋体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开学后学校没有组织考试。</w:t>
            </w:r>
          </w:p>
        </w:tc>
      </w:tr>
      <w:tr w:rsidR="00685870" w:rsidTr="00685870">
        <w:trPr>
          <w:trHeight w:val="374"/>
        </w:trPr>
        <w:tc>
          <w:tcPr>
            <w:tcW w:w="1806" w:type="dxa"/>
            <w:vMerge/>
            <w:vAlign w:val="center"/>
          </w:tcPr>
          <w:p w:rsidR="00685870" w:rsidRDefault="00685870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208" w:type="dxa"/>
            <w:vAlign w:val="center"/>
          </w:tcPr>
          <w:p w:rsidR="00685870" w:rsidRDefault="00685870">
            <w:pPr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《中小学心理健康教育和生命健康关爱工作重点事项清单》（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海教基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〔2023〕54号）是否落实到位？</w:t>
            </w:r>
          </w:p>
        </w:tc>
        <w:tc>
          <w:tcPr>
            <w:tcW w:w="3294" w:type="dxa"/>
            <w:vAlign w:val="center"/>
          </w:tcPr>
          <w:p w:rsidR="00685870" w:rsidRDefault="00685870" w:rsidP="00086931">
            <w:pPr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心理健康教育和生命健康关爱工作重点事项均落实到位</w:t>
            </w:r>
          </w:p>
        </w:tc>
      </w:tr>
      <w:tr w:rsidR="00685870" w:rsidTr="00685870">
        <w:trPr>
          <w:trHeight w:val="952"/>
        </w:trPr>
        <w:tc>
          <w:tcPr>
            <w:tcW w:w="1806" w:type="dxa"/>
            <w:vAlign w:val="center"/>
          </w:tcPr>
          <w:p w:rsidR="00685870" w:rsidRDefault="00685870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</w:rPr>
              <w:lastRenderedPageBreak/>
              <w:t>非教学事项进校园治理</w:t>
            </w:r>
          </w:p>
        </w:tc>
        <w:tc>
          <w:tcPr>
            <w:tcW w:w="4208" w:type="dxa"/>
            <w:vAlign w:val="center"/>
          </w:tcPr>
          <w:p w:rsidR="00685870" w:rsidRDefault="00685870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学校是否存在非教学事项进校园活动？活动是否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向教体局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报备？</w:t>
            </w:r>
          </w:p>
        </w:tc>
        <w:tc>
          <w:tcPr>
            <w:tcW w:w="3294" w:type="dxa"/>
            <w:vAlign w:val="center"/>
          </w:tcPr>
          <w:p w:rsidR="00685870" w:rsidRDefault="00685870" w:rsidP="00086931">
            <w:pPr>
              <w:jc w:val="left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学校不存在非教学事项进校园活动</w:t>
            </w:r>
          </w:p>
        </w:tc>
      </w:tr>
    </w:tbl>
    <w:p w:rsidR="00B502FC" w:rsidRDefault="00754321" w:rsidP="002E4572">
      <w:pPr>
        <w:spacing w:beforeLines="50" w:before="156" w:line="360" w:lineRule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>督导时间：</w:t>
      </w:r>
      <w:r>
        <w:rPr>
          <w:rFonts w:ascii="宋体" w:eastAsia="宋体" w:hAnsi="宋体" w:cs="宋体" w:hint="eastAsia"/>
          <w:bCs/>
          <w:color w:val="000000"/>
          <w:sz w:val="24"/>
          <w:szCs w:val="24"/>
          <w:u w:val="single"/>
        </w:rPr>
        <w:t xml:space="preserve">               </w:t>
      </w:r>
      <w:r>
        <w:rPr>
          <w:rFonts w:ascii="宋体" w:eastAsia="宋体" w:hAnsi="宋体" w:cs="宋体" w:hint="eastAsia"/>
          <w:bCs/>
          <w:color w:val="000000"/>
          <w:sz w:val="24"/>
          <w:szCs w:val="24"/>
        </w:rPr>
        <w:t xml:space="preserve">        督学签名：</w:t>
      </w:r>
      <w:r>
        <w:rPr>
          <w:rFonts w:ascii="宋体" w:eastAsia="宋体" w:hAnsi="宋体" w:cs="宋体" w:hint="eastAsia"/>
          <w:bCs/>
          <w:color w:val="000000"/>
          <w:sz w:val="24"/>
          <w:szCs w:val="24"/>
          <w:u w:val="single"/>
        </w:rPr>
        <w:t xml:space="preserve">                       </w:t>
      </w:r>
    </w:p>
    <w:p w:rsidR="00B502FC" w:rsidRDefault="00B502FC"/>
    <w:sectPr w:rsidR="00B502FC">
      <w:footerReference w:type="default" r:id="rId9"/>
      <w:pgSz w:w="11906" w:h="16838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022" w:rsidRDefault="00433022">
      <w:r>
        <w:separator/>
      </w:r>
    </w:p>
  </w:endnote>
  <w:endnote w:type="continuationSeparator" w:id="0">
    <w:p w:rsidR="00433022" w:rsidRDefault="0043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汉鼎简大宋">
    <w:altName w:val="黑体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大标宋简体">
    <w:altName w:val="Microsoft YaHei UI"/>
    <w:charset w:val="86"/>
    <w:family w:val="script"/>
    <w:pitch w:val="default"/>
    <w:sig w:usb0="00000000" w:usb1="00000000" w:usb2="00000010" w:usb3="00000000" w:csb0="00040000" w:csb1="00000000"/>
  </w:font>
  <w:font w:name="方正大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2FC" w:rsidRDefault="00754321">
    <w:pPr>
      <w:pStyle w:val="a3"/>
      <w:jc w:val="center"/>
      <w:rPr>
        <w:sz w:val="24"/>
        <w:szCs w:val="24"/>
      </w:rPr>
    </w:pPr>
    <w:r>
      <w:rPr>
        <w:rStyle w:val="a8"/>
        <w:sz w:val="24"/>
        <w:szCs w:val="24"/>
      </w:rPr>
      <w:fldChar w:fldCharType="begin"/>
    </w:r>
    <w:r>
      <w:rPr>
        <w:rStyle w:val="a8"/>
        <w:sz w:val="24"/>
        <w:szCs w:val="24"/>
      </w:rPr>
      <w:instrText xml:space="preserve"> PAGE </w:instrText>
    </w:r>
    <w:r>
      <w:rPr>
        <w:rStyle w:val="a8"/>
        <w:sz w:val="24"/>
        <w:szCs w:val="24"/>
      </w:rPr>
      <w:fldChar w:fldCharType="separate"/>
    </w:r>
    <w:r w:rsidR="00685870">
      <w:rPr>
        <w:rStyle w:val="a8"/>
        <w:noProof/>
        <w:sz w:val="24"/>
        <w:szCs w:val="24"/>
      </w:rPr>
      <w:t>3</w:t>
    </w:r>
    <w:r>
      <w:rPr>
        <w:rStyle w:val="a8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022" w:rsidRDefault="00433022">
      <w:r>
        <w:separator/>
      </w:r>
    </w:p>
  </w:footnote>
  <w:footnote w:type="continuationSeparator" w:id="0">
    <w:p w:rsidR="00433022" w:rsidRDefault="00433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2NWM1OGU2ZjMxYzAzZDU3OGI5NDgzOWUzNjhmZmUifQ=="/>
  </w:docVars>
  <w:rsids>
    <w:rsidRoot w:val="006601E5"/>
    <w:rsid w:val="00013B0B"/>
    <w:rsid w:val="0005223B"/>
    <w:rsid w:val="00074557"/>
    <w:rsid w:val="0009638B"/>
    <w:rsid w:val="000A435F"/>
    <w:rsid w:val="000A6AB1"/>
    <w:rsid w:val="000B615D"/>
    <w:rsid w:val="000E580C"/>
    <w:rsid w:val="001362E7"/>
    <w:rsid w:val="00157D24"/>
    <w:rsid w:val="001804D5"/>
    <w:rsid w:val="001B3425"/>
    <w:rsid w:val="001B3F9F"/>
    <w:rsid w:val="001E7191"/>
    <w:rsid w:val="00250965"/>
    <w:rsid w:val="00263F35"/>
    <w:rsid w:val="0026720D"/>
    <w:rsid w:val="002979E4"/>
    <w:rsid w:val="002E4572"/>
    <w:rsid w:val="00305510"/>
    <w:rsid w:val="003174F7"/>
    <w:rsid w:val="00366D3B"/>
    <w:rsid w:val="00394469"/>
    <w:rsid w:val="00397579"/>
    <w:rsid w:val="003E54E3"/>
    <w:rsid w:val="003F0FD3"/>
    <w:rsid w:val="00433022"/>
    <w:rsid w:val="0048073B"/>
    <w:rsid w:val="00585924"/>
    <w:rsid w:val="005C085C"/>
    <w:rsid w:val="005C0ED2"/>
    <w:rsid w:val="00603381"/>
    <w:rsid w:val="0061336E"/>
    <w:rsid w:val="006414C1"/>
    <w:rsid w:val="006601E5"/>
    <w:rsid w:val="00666F66"/>
    <w:rsid w:val="00685870"/>
    <w:rsid w:val="00752149"/>
    <w:rsid w:val="00754321"/>
    <w:rsid w:val="00811493"/>
    <w:rsid w:val="008227C7"/>
    <w:rsid w:val="0082643A"/>
    <w:rsid w:val="008442FC"/>
    <w:rsid w:val="008809F7"/>
    <w:rsid w:val="00896A29"/>
    <w:rsid w:val="008A3315"/>
    <w:rsid w:val="00914485"/>
    <w:rsid w:val="00921CB2"/>
    <w:rsid w:val="00984A2C"/>
    <w:rsid w:val="009979F3"/>
    <w:rsid w:val="009C7074"/>
    <w:rsid w:val="009D1384"/>
    <w:rsid w:val="009E68EC"/>
    <w:rsid w:val="00A12046"/>
    <w:rsid w:val="00A42D5A"/>
    <w:rsid w:val="00AA3B7E"/>
    <w:rsid w:val="00AB5551"/>
    <w:rsid w:val="00AE25D5"/>
    <w:rsid w:val="00AE4FD5"/>
    <w:rsid w:val="00AF2EE2"/>
    <w:rsid w:val="00B502FC"/>
    <w:rsid w:val="00B71BCE"/>
    <w:rsid w:val="00B83EF1"/>
    <w:rsid w:val="00B95D4C"/>
    <w:rsid w:val="00C32B7B"/>
    <w:rsid w:val="00C605D0"/>
    <w:rsid w:val="00C67C08"/>
    <w:rsid w:val="00CA2B71"/>
    <w:rsid w:val="00CB0566"/>
    <w:rsid w:val="00CB638F"/>
    <w:rsid w:val="00CF43BC"/>
    <w:rsid w:val="00D62932"/>
    <w:rsid w:val="00D9109E"/>
    <w:rsid w:val="00DB5EF1"/>
    <w:rsid w:val="00DD16D6"/>
    <w:rsid w:val="00DD23BC"/>
    <w:rsid w:val="00E26634"/>
    <w:rsid w:val="00E578BB"/>
    <w:rsid w:val="00E86990"/>
    <w:rsid w:val="00E93E7A"/>
    <w:rsid w:val="00ED7F75"/>
    <w:rsid w:val="00F12E76"/>
    <w:rsid w:val="00F337D2"/>
    <w:rsid w:val="00F51717"/>
    <w:rsid w:val="016C2D4F"/>
    <w:rsid w:val="01DD59FB"/>
    <w:rsid w:val="02AE5050"/>
    <w:rsid w:val="03516975"/>
    <w:rsid w:val="08581155"/>
    <w:rsid w:val="0B7D3DAB"/>
    <w:rsid w:val="0B974E6D"/>
    <w:rsid w:val="0CFE1ED2"/>
    <w:rsid w:val="0F114F36"/>
    <w:rsid w:val="131F745F"/>
    <w:rsid w:val="17D90D3F"/>
    <w:rsid w:val="184719C8"/>
    <w:rsid w:val="25876A3B"/>
    <w:rsid w:val="273454C2"/>
    <w:rsid w:val="2BFA0DD4"/>
    <w:rsid w:val="34802092"/>
    <w:rsid w:val="357E4167"/>
    <w:rsid w:val="39E505EF"/>
    <w:rsid w:val="40E627D3"/>
    <w:rsid w:val="44C47D79"/>
    <w:rsid w:val="4BD20FCE"/>
    <w:rsid w:val="4E152A9B"/>
    <w:rsid w:val="4FB1539E"/>
    <w:rsid w:val="521E31BF"/>
    <w:rsid w:val="56787E8E"/>
    <w:rsid w:val="58445001"/>
    <w:rsid w:val="5899767B"/>
    <w:rsid w:val="60854409"/>
    <w:rsid w:val="60BC017F"/>
    <w:rsid w:val="6155202D"/>
    <w:rsid w:val="61A21AA6"/>
    <w:rsid w:val="63BC6393"/>
    <w:rsid w:val="643C65D7"/>
    <w:rsid w:val="66602AFA"/>
    <w:rsid w:val="68BA141B"/>
    <w:rsid w:val="6CEB1A97"/>
    <w:rsid w:val="720A29C0"/>
    <w:rsid w:val="733777E5"/>
    <w:rsid w:val="74454581"/>
    <w:rsid w:val="78584F3B"/>
    <w:rsid w:val="7A454EDD"/>
    <w:rsid w:val="7A9C2623"/>
    <w:rsid w:val="7EF2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autoRedefine/>
    <w:qFormat/>
    <w:rPr>
      <w:b/>
      <w:bCs/>
    </w:rPr>
  </w:style>
  <w:style w:type="character" w:styleId="a8">
    <w:name w:val="page number"/>
    <w:basedOn w:val="a0"/>
    <w:autoRedefine/>
    <w:uiPriority w:val="99"/>
    <w:qFormat/>
    <w:rPr>
      <w:rFonts w:cs="Times New Roman"/>
    </w:rPr>
  </w:style>
  <w:style w:type="character" w:customStyle="1" w:styleId="Char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1">
    <w:name w:val="页脚 Char1"/>
    <w:basedOn w:val="a0"/>
    <w:link w:val="a3"/>
    <w:autoRedefine/>
    <w:uiPriority w:val="99"/>
    <w:qFormat/>
    <w:rPr>
      <w:sz w:val="18"/>
      <w:szCs w:val="18"/>
    </w:rPr>
  </w:style>
  <w:style w:type="paragraph" w:customStyle="1" w:styleId="a9">
    <w:name w:val="文头"/>
    <w:basedOn w:val="a"/>
    <w:autoRedefine/>
    <w:qFormat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Times New Roman" w:cs="Times New Roman"/>
      <w:snapToGrid w:val="0"/>
      <w:color w:val="FF0000"/>
      <w:spacing w:val="36"/>
      <w:w w:val="82"/>
      <w:kern w:val="0"/>
      <w:sz w:val="90"/>
      <w:szCs w:val="20"/>
    </w:rPr>
  </w:style>
  <w:style w:type="table" w:customStyle="1" w:styleId="1">
    <w:name w:val="网格型1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autoRedefine/>
    <w:uiPriority w:val="99"/>
    <w:qFormat/>
    <w:rPr>
      <w:rFonts w:eastAsia="Calibri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6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autoRedefine/>
    <w:qFormat/>
    <w:rPr>
      <w:b/>
      <w:bCs/>
    </w:rPr>
  </w:style>
  <w:style w:type="character" w:styleId="a8">
    <w:name w:val="page number"/>
    <w:basedOn w:val="a0"/>
    <w:autoRedefine/>
    <w:uiPriority w:val="99"/>
    <w:qFormat/>
    <w:rPr>
      <w:rFonts w:cs="Times New Roman"/>
    </w:rPr>
  </w:style>
  <w:style w:type="character" w:customStyle="1" w:styleId="Char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1">
    <w:name w:val="页脚 Char1"/>
    <w:basedOn w:val="a0"/>
    <w:link w:val="a3"/>
    <w:autoRedefine/>
    <w:uiPriority w:val="99"/>
    <w:qFormat/>
    <w:rPr>
      <w:sz w:val="18"/>
      <w:szCs w:val="18"/>
    </w:rPr>
  </w:style>
  <w:style w:type="paragraph" w:customStyle="1" w:styleId="a9">
    <w:name w:val="文头"/>
    <w:basedOn w:val="a"/>
    <w:autoRedefine/>
    <w:qFormat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 w:hAnsi="Times New Roman" w:cs="Times New Roman"/>
      <w:snapToGrid w:val="0"/>
      <w:color w:val="FF0000"/>
      <w:spacing w:val="36"/>
      <w:w w:val="82"/>
      <w:kern w:val="0"/>
      <w:sz w:val="90"/>
      <w:szCs w:val="20"/>
    </w:rPr>
  </w:style>
  <w:style w:type="table" w:customStyle="1" w:styleId="1">
    <w:name w:val="网格型1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脚 Char"/>
    <w:autoRedefine/>
    <w:uiPriority w:val="99"/>
    <w:qFormat/>
    <w:rPr>
      <w:rFonts w:eastAsia="Calibr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219</Words>
  <Characters>1249</Characters>
  <Application>Microsoft Office Word</Application>
  <DocSecurity>0</DocSecurity>
  <Lines>10</Lines>
  <Paragraphs>2</Paragraphs>
  <ScaleCrop>false</ScaleCrop>
  <Company>Microsoft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志锋</dc:creator>
  <cp:lastModifiedBy>cd</cp:lastModifiedBy>
  <cp:revision>72</cp:revision>
  <cp:lastPrinted>2024-02-20T07:05:00Z</cp:lastPrinted>
  <dcterms:created xsi:type="dcterms:W3CDTF">2021-09-06T06:50:00Z</dcterms:created>
  <dcterms:modified xsi:type="dcterms:W3CDTF">2024-02-29T01:51:00Z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9B87AC5311AA4628A576F47B3963BB33</vt:lpwstr>
  </property>
</Properties>
</file>