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41989">
      <w:pPr>
        <w:pStyle w:val="2"/>
        <w:bidi w:val="0"/>
        <w:rPr>
          <w:rFonts w:hint="eastAsia"/>
          <w:lang w:eastAsia="zh-CN"/>
        </w:rPr>
      </w:pPr>
    </w:p>
    <w:p w14:paraId="3CD66222">
      <w:pPr>
        <w:pStyle w:val="2"/>
        <w:bidi w:val="0"/>
        <w:rPr>
          <w:rFonts w:hint="eastAsia"/>
          <w:lang w:eastAsia="zh-CN"/>
        </w:rPr>
      </w:pPr>
    </w:p>
    <w:p w14:paraId="6907C310">
      <w:pPr>
        <w:pStyle w:val="2"/>
        <w:bidi w:val="0"/>
        <w:rPr>
          <w:rFonts w:hint="eastAsia" w:ascii="方正小标宋简体" w:hAnsi="方正小标宋简体" w:eastAsia="方正小标宋简体" w:cs="方正小标宋简体"/>
          <w:b/>
          <w:bCs/>
          <w:spacing w:val="4"/>
          <w:position w:val="2"/>
          <w:szCs w:val="43"/>
          <w:lang w:eastAsia="zh-CN"/>
        </w:rPr>
      </w:pPr>
      <w:r>
        <w:rPr>
          <w:rFonts w:hint="eastAsia"/>
          <w:lang w:eastAsia="zh-CN"/>
        </w:rPr>
        <w:t>2024年江苏省南通市</w:t>
      </w:r>
      <w:r>
        <w:rPr>
          <w:rFonts w:hint="eastAsia"/>
          <w:lang w:val="en-US" w:eastAsia="zh-CN"/>
        </w:rPr>
        <w:t>海安市职业技能系列赛</w:t>
      </w:r>
    </w:p>
    <w:p w14:paraId="2417949A">
      <w:pPr>
        <w:widowControl w:val="0"/>
        <w:wordWrap w:val="0"/>
        <w:spacing w:before="65" w:line="577" w:lineRule="exact"/>
        <w:jc w:val="center"/>
        <w:outlineLvl w:val="0"/>
        <w:rPr>
          <w:rFonts w:hint="eastAsia" w:ascii="方正小标宋简体" w:hAnsi="方正小标宋简体" w:eastAsia="方正小标宋简体" w:cs="方正小标宋简体"/>
          <w:b/>
          <w:bCs/>
          <w:spacing w:val="4"/>
          <w:position w:val="2"/>
          <w:sz w:val="43"/>
          <w:szCs w:val="43"/>
          <w:lang w:eastAsia="zh-CN"/>
        </w:rPr>
      </w:pPr>
      <w:r>
        <w:rPr>
          <w:rFonts w:hint="eastAsia" w:ascii="方正小标宋简体" w:hAnsi="方正小标宋简体" w:eastAsia="方正小标宋简体" w:cs="方正小标宋简体"/>
          <w:b/>
          <w:bCs/>
          <w:spacing w:val="4"/>
          <w:position w:val="2"/>
          <w:sz w:val="43"/>
          <w:szCs w:val="43"/>
          <w:lang w:eastAsia="zh-CN"/>
        </w:rPr>
        <w:t>动画制作员项目</w:t>
      </w:r>
    </w:p>
    <w:p w14:paraId="2EDA77C1">
      <w:pPr>
        <w:widowControl w:val="0"/>
        <w:wordWrap w:val="0"/>
        <w:spacing w:before="65" w:line="577" w:lineRule="exact"/>
        <w:jc w:val="center"/>
        <w:outlineLvl w:val="0"/>
        <w:rPr>
          <w:rFonts w:hint="eastAsia" w:ascii="方正小标宋简体" w:hAnsi="方正小标宋简体" w:eastAsia="方正小标宋简体" w:cs="方正小标宋简体"/>
          <w:b/>
          <w:bCs/>
          <w:spacing w:val="3"/>
          <w:position w:val="2"/>
          <w:sz w:val="43"/>
          <w:szCs w:val="43"/>
          <w:lang w:eastAsia="zh-CN"/>
        </w:rPr>
      </w:pPr>
      <w:r>
        <w:rPr>
          <w:rFonts w:hint="eastAsia" w:ascii="方正小标宋简体" w:hAnsi="方正小标宋简体" w:eastAsia="方正小标宋简体" w:cs="方正小标宋简体"/>
          <w:b/>
          <w:bCs/>
          <w:spacing w:val="3"/>
          <w:position w:val="2"/>
          <w:sz w:val="43"/>
          <w:szCs w:val="43"/>
          <w:lang w:eastAsia="zh-CN"/>
        </w:rPr>
        <w:t>技术文件</w:t>
      </w:r>
    </w:p>
    <w:p w14:paraId="3618A6D7">
      <w:pPr>
        <w:spacing w:before="217" w:line="348" w:lineRule="auto"/>
        <w:ind w:left="3" w:firstLine="2134" w:firstLineChars="684"/>
        <w:rPr>
          <w:rFonts w:hint="eastAsia" w:ascii="仿宋" w:hAnsi="仿宋" w:eastAsia="仿宋" w:cs="仿宋"/>
          <w:spacing w:val="-4"/>
          <w:sz w:val="32"/>
          <w:szCs w:val="32"/>
          <w:lang w:eastAsia="zh-CN"/>
        </w:rPr>
      </w:pPr>
    </w:p>
    <w:p w14:paraId="0DCEC9B0">
      <w:pPr>
        <w:spacing w:before="217" w:line="348" w:lineRule="auto"/>
        <w:ind w:left="3" w:firstLine="2134" w:firstLineChars="684"/>
        <w:rPr>
          <w:rFonts w:hint="eastAsia" w:ascii="仿宋" w:hAnsi="仿宋" w:eastAsia="仿宋" w:cs="仿宋"/>
          <w:spacing w:val="-4"/>
          <w:sz w:val="32"/>
          <w:szCs w:val="32"/>
          <w:lang w:eastAsia="zh-CN"/>
        </w:rPr>
      </w:pPr>
    </w:p>
    <w:p w14:paraId="637A0548">
      <w:pPr>
        <w:spacing w:before="217" w:line="348" w:lineRule="auto"/>
        <w:ind w:left="3" w:firstLine="2134" w:firstLineChars="684"/>
        <w:rPr>
          <w:rFonts w:hint="eastAsia" w:ascii="仿宋" w:hAnsi="仿宋" w:eastAsia="仿宋" w:cs="仿宋"/>
          <w:spacing w:val="-4"/>
          <w:sz w:val="32"/>
          <w:szCs w:val="32"/>
          <w:lang w:eastAsia="zh-CN"/>
        </w:rPr>
      </w:pPr>
    </w:p>
    <w:p w14:paraId="1DACFA78">
      <w:pPr>
        <w:spacing w:before="217" w:line="348" w:lineRule="auto"/>
        <w:ind w:left="3" w:firstLine="2134" w:firstLineChars="684"/>
        <w:rPr>
          <w:rFonts w:hint="default" w:ascii="仿宋" w:hAnsi="仿宋" w:eastAsia="仿宋" w:cs="仿宋"/>
          <w:spacing w:val="-4"/>
          <w:sz w:val="32"/>
          <w:szCs w:val="32"/>
          <w:lang w:val="en-US" w:eastAsia="zh-CN"/>
        </w:rPr>
      </w:pPr>
      <w:r>
        <w:rPr>
          <w:rFonts w:hint="eastAsia" w:ascii="仿宋" w:hAnsi="仿宋" w:eastAsia="仿宋" w:cs="仿宋"/>
          <w:spacing w:val="-4"/>
          <w:sz w:val="32"/>
          <w:szCs w:val="32"/>
          <w:lang w:eastAsia="zh-CN"/>
        </w:rPr>
        <w:t>申报单位：江苏省</w:t>
      </w:r>
      <w:r>
        <w:rPr>
          <w:rFonts w:hint="eastAsia" w:ascii="仿宋" w:hAnsi="仿宋" w:eastAsia="仿宋" w:cs="仿宋"/>
          <w:spacing w:val="-4"/>
          <w:sz w:val="32"/>
          <w:szCs w:val="32"/>
          <w:lang w:val="en-US" w:eastAsia="zh-CN"/>
        </w:rPr>
        <w:t>海安市技工学校</w:t>
      </w:r>
    </w:p>
    <w:p w14:paraId="5C1C06F6">
      <w:pPr>
        <w:spacing w:before="217" w:line="348" w:lineRule="auto"/>
        <w:jc w:val="center"/>
        <w:rPr>
          <w:rFonts w:ascii="仿宋" w:hAnsi="仿宋" w:eastAsia="仿宋" w:cs="仿宋"/>
          <w:spacing w:val="-4"/>
          <w:sz w:val="32"/>
          <w:szCs w:val="32"/>
          <w:lang w:eastAsia="zh-CN"/>
        </w:rPr>
      </w:pPr>
      <w:r>
        <w:rPr>
          <w:rFonts w:hint="eastAsia" w:ascii="仿宋" w:hAnsi="仿宋" w:eastAsia="仿宋" w:cs="仿宋"/>
          <w:spacing w:val="-4"/>
          <w:sz w:val="32"/>
          <w:szCs w:val="32"/>
          <w:lang w:eastAsia="zh-CN"/>
        </w:rPr>
        <w:t>2024年</w:t>
      </w:r>
      <w:r>
        <w:rPr>
          <w:rFonts w:hint="eastAsia" w:ascii="仿宋" w:hAnsi="仿宋" w:eastAsia="仿宋" w:cs="仿宋"/>
          <w:spacing w:val="-4"/>
          <w:sz w:val="32"/>
          <w:szCs w:val="32"/>
          <w:lang w:val="en-US" w:eastAsia="zh-CN"/>
        </w:rPr>
        <w:t>10</w:t>
      </w:r>
      <w:r>
        <w:rPr>
          <w:rFonts w:hint="eastAsia" w:ascii="仿宋" w:hAnsi="仿宋" w:eastAsia="仿宋" w:cs="仿宋"/>
          <w:spacing w:val="-4"/>
          <w:sz w:val="32"/>
          <w:szCs w:val="32"/>
          <w:lang w:eastAsia="zh-CN"/>
        </w:rPr>
        <w:t>月</w:t>
      </w:r>
    </w:p>
    <w:p w14:paraId="687E5424">
      <w:pPr>
        <w:spacing w:before="118"/>
      </w:pPr>
    </w:p>
    <w:p w14:paraId="12781695">
      <w:pPr>
        <w:spacing w:before="117"/>
      </w:pPr>
    </w:p>
    <w:tbl>
      <w:tblPr>
        <w:tblStyle w:val="14"/>
        <w:tblW w:w="882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94"/>
        <w:gridCol w:w="3640"/>
        <w:gridCol w:w="1795"/>
      </w:tblGrid>
      <w:tr w14:paraId="0F9D3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3394" w:type="dxa"/>
            <w:tcBorders>
              <w:top w:val="single" w:color="000000" w:sz="10" w:space="0"/>
              <w:left w:val="single" w:color="000000" w:sz="10" w:space="0"/>
            </w:tcBorders>
          </w:tcPr>
          <w:p w14:paraId="46AF4A64">
            <w:pPr>
              <w:pStyle w:val="15"/>
              <w:spacing w:before="160" w:line="227" w:lineRule="auto"/>
              <w:ind w:left="738"/>
              <w:rPr>
                <w:sz w:val="23"/>
                <w:szCs w:val="23"/>
              </w:rPr>
            </w:pPr>
            <w:r>
              <w:rPr>
                <w:b/>
                <w:bCs/>
                <w:spacing w:val="4"/>
                <w:sz w:val="23"/>
                <w:szCs w:val="23"/>
              </w:rPr>
              <w:t>审核单位（盖章）</w:t>
            </w:r>
          </w:p>
        </w:tc>
        <w:tc>
          <w:tcPr>
            <w:tcW w:w="3640" w:type="dxa"/>
            <w:tcBorders>
              <w:top w:val="single" w:color="000000" w:sz="10" w:space="0"/>
            </w:tcBorders>
          </w:tcPr>
          <w:p w14:paraId="1E71BD48">
            <w:pPr>
              <w:pStyle w:val="15"/>
              <w:spacing w:before="161" w:line="227" w:lineRule="auto"/>
              <w:ind w:left="1353"/>
              <w:rPr>
                <w:sz w:val="23"/>
                <w:szCs w:val="23"/>
              </w:rPr>
            </w:pPr>
            <w:r>
              <w:rPr>
                <w:b/>
                <w:bCs/>
                <w:spacing w:val="3"/>
                <w:sz w:val="23"/>
                <w:szCs w:val="23"/>
              </w:rPr>
              <w:t>审核意见</w:t>
            </w:r>
          </w:p>
        </w:tc>
        <w:tc>
          <w:tcPr>
            <w:tcW w:w="1795" w:type="dxa"/>
            <w:tcBorders>
              <w:top w:val="single" w:color="000000" w:sz="10" w:space="0"/>
              <w:right w:val="single" w:color="000000" w:sz="10" w:space="0"/>
            </w:tcBorders>
          </w:tcPr>
          <w:p w14:paraId="2DFE8D5C">
            <w:pPr>
              <w:pStyle w:val="15"/>
              <w:spacing w:before="161" w:line="227" w:lineRule="auto"/>
              <w:ind w:left="314"/>
              <w:rPr>
                <w:sz w:val="23"/>
                <w:szCs w:val="23"/>
              </w:rPr>
            </w:pPr>
            <w:r>
              <w:rPr>
                <w:b/>
                <w:bCs/>
                <w:spacing w:val="4"/>
                <w:sz w:val="23"/>
                <w:szCs w:val="23"/>
              </w:rPr>
              <w:t>负责人签字</w:t>
            </w:r>
          </w:p>
        </w:tc>
      </w:tr>
      <w:tr w14:paraId="27B08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3394" w:type="dxa"/>
            <w:tcBorders>
              <w:left w:val="single" w:color="000000" w:sz="10" w:space="0"/>
              <w:bottom w:val="single" w:color="000000" w:sz="10" w:space="0"/>
            </w:tcBorders>
          </w:tcPr>
          <w:p w14:paraId="46EB560C">
            <w:pPr>
              <w:spacing w:before="164" w:line="230" w:lineRule="auto"/>
              <w:ind w:left="619"/>
              <w:rPr>
                <w:rFonts w:ascii="仿宋" w:hAnsi="仿宋" w:eastAsia="仿宋" w:cs="仿宋"/>
                <w:sz w:val="23"/>
                <w:szCs w:val="23"/>
              </w:rPr>
            </w:pPr>
            <w:r>
              <w:rPr>
                <w:rFonts w:hint="eastAsia" w:ascii="仿宋" w:hAnsi="仿宋" w:eastAsia="仿宋" w:cs="仿宋"/>
                <w:b/>
                <w:bCs/>
                <w:spacing w:val="6"/>
                <w:sz w:val="23"/>
                <w:szCs w:val="23"/>
                <w:lang w:eastAsia="zh-CN"/>
              </w:rPr>
              <w:t>市</w:t>
            </w:r>
            <w:r>
              <w:rPr>
                <w:rFonts w:ascii="仿宋" w:hAnsi="仿宋" w:eastAsia="仿宋" w:cs="仿宋"/>
                <w:b/>
                <w:bCs/>
                <w:spacing w:val="6"/>
                <w:sz w:val="23"/>
                <w:szCs w:val="23"/>
              </w:rPr>
              <w:t>技能鉴定中心</w:t>
            </w:r>
          </w:p>
        </w:tc>
        <w:tc>
          <w:tcPr>
            <w:tcW w:w="3640" w:type="dxa"/>
            <w:tcBorders>
              <w:bottom w:val="single" w:color="000000" w:sz="10" w:space="0"/>
            </w:tcBorders>
          </w:tcPr>
          <w:p w14:paraId="2F3F36C4"/>
        </w:tc>
        <w:tc>
          <w:tcPr>
            <w:tcW w:w="1795" w:type="dxa"/>
            <w:tcBorders>
              <w:bottom w:val="single" w:color="000000" w:sz="10" w:space="0"/>
              <w:right w:val="single" w:color="000000" w:sz="10" w:space="0"/>
            </w:tcBorders>
          </w:tcPr>
          <w:p w14:paraId="7740976C"/>
        </w:tc>
      </w:tr>
    </w:tbl>
    <w:p w14:paraId="7D1A87DA">
      <w:pPr>
        <w:rPr>
          <w:rFonts w:ascii="黑体" w:hAnsi="黑体" w:eastAsia="黑体" w:cs="黑体"/>
          <w:spacing w:val="-35"/>
          <w:position w:val="3"/>
          <w:sz w:val="43"/>
          <w:szCs w:val="43"/>
          <w:lang w:eastAsia="zh-CN"/>
        </w:rPr>
      </w:pPr>
      <w:r>
        <w:rPr>
          <w:rFonts w:ascii="黑体" w:hAnsi="黑体" w:eastAsia="黑体" w:cs="黑体"/>
          <w:spacing w:val="-35"/>
          <w:position w:val="3"/>
          <w:sz w:val="43"/>
          <w:szCs w:val="43"/>
          <w:lang w:eastAsia="zh-CN"/>
        </w:rPr>
        <w:br w:type="page"/>
      </w:r>
    </w:p>
    <w:p w14:paraId="04080B2D">
      <w:pPr>
        <w:spacing w:before="140" w:line="573" w:lineRule="exact"/>
        <w:ind w:left="3810"/>
        <w:rPr>
          <w:rFonts w:ascii="黑体" w:hAnsi="黑体" w:eastAsia="黑体" w:cs="黑体"/>
          <w:sz w:val="43"/>
          <w:szCs w:val="43"/>
          <w:lang w:eastAsia="zh-CN"/>
        </w:rPr>
      </w:pPr>
      <w:r>
        <w:rPr>
          <w:rFonts w:ascii="黑体" w:hAnsi="黑体" w:eastAsia="黑体" w:cs="黑体"/>
          <w:spacing w:val="-35"/>
          <w:position w:val="3"/>
          <w:sz w:val="43"/>
          <w:szCs w:val="43"/>
          <w:lang w:eastAsia="zh-CN"/>
        </w:rPr>
        <w:t>目</w:t>
      </w:r>
      <w:r>
        <w:rPr>
          <w:rFonts w:ascii="黑体" w:hAnsi="黑体" w:eastAsia="黑体" w:cs="黑体"/>
          <w:spacing w:val="21"/>
          <w:position w:val="3"/>
          <w:sz w:val="43"/>
          <w:szCs w:val="43"/>
          <w:lang w:eastAsia="zh-CN"/>
        </w:rPr>
        <w:t xml:space="preserve">  </w:t>
      </w:r>
      <w:r>
        <w:rPr>
          <w:rFonts w:ascii="黑体" w:hAnsi="黑体" w:eastAsia="黑体" w:cs="黑体"/>
          <w:spacing w:val="-35"/>
          <w:position w:val="3"/>
          <w:sz w:val="43"/>
          <w:szCs w:val="43"/>
          <w:lang w:eastAsia="zh-CN"/>
        </w:rPr>
        <w:t>录</w:t>
      </w:r>
    </w:p>
    <w:p w14:paraId="3CA81D64">
      <w:pPr>
        <w:spacing w:line="258" w:lineRule="auto"/>
        <w:rPr>
          <w:lang w:eastAsia="zh-CN"/>
        </w:rPr>
      </w:pPr>
    </w:p>
    <w:p w14:paraId="031A2DD2">
      <w:pPr>
        <w:spacing w:line="258" w:lineRule="auto"/>
        <w:rPr>
          <w:lang w:eastAsia="zh-CN"/>
        </w:rPr>
      </w:pPr>
    </w:p>
    <w:p w14:paraId="36200F16">
      <w:pPr>
        <w:spacing w:line="259" w:lineRule="auto"/>
        <w:rPr>
          <w:lang w:eastAsia="zh-CN"/>
        </w:rPr>
      </w:pPr>
    </w:p>
    <w:p w14:paraId="19ED72E4">
      <w:pPr>
        <w:pStyle w:val="4"/>
        <w:tabs>
          <w:tab w:val="right" w:leader="dot" w:pos="8130"/>
        </w:tabs>
        <w:spacing w:before="133" w:line="207" w:lineRule="auto"/>
        <w:ind w:left="8"/>
        <w:rPr>
          <w:sz w:val="32"/>
          <w:szCs w:val="32"/>
          <w:lang w:eastAsia="zh-CN"/>
        </w:rPr>
      </w:pPr>
      <w:r>
        <w:rPr>
          <w:rFonts w:hint="eastAsia"/>
          <w:spacing w:val="4"/>
          <w:sz w:val="32"/>
          <w:szCs w:val="32"/>
          <w:lang w:eastAsia="zh-CN"/>
        </w:rPr>
        <w:t>一、编制依据</w:t>
      </w:r>
      <w:r>
        <w:rPr>
          <w:rFonts w:hint="eastAsia"/>
          <w:spacing w:val="-57"/>
          <w:sz w:val="32"/>
          <w:szCs w:val="32"/>
          <w:lang w:eastAsia="zh-CN"/>
        </w:rPr>
        <w:t xml:space="preserve"> </w:t>
      </w:r>
      <w:r>
        <w:rPr>
          <w:rFonts w:hint="eastAsia"/>
          <w:sz w:val="32"/>
          <w:szCs w:val="32"/>
          <w:lang w:eastAsia="zh-CN"/>
        </w:rPr>
        <w:tab/>
      </w:r>
      <w:r>
        <w:fldChar w:fldCharType="begin"/>
      </w:r>
      <w:r>
        <w:instrText xml:space="preserve"> HYPERLINK \l "bookmark1" </w:instrText>
      </w:r>
      <w:r>
        <w:fldChar w:fldCharType="separate"/>
      </w:r>
      <w:r>
        <w:rPr>
          <w:rFonts w:hint="eastAsia"/>
          <w:spacing w:val="4"/>
          <w:sz w:val="32"/>
          <w:szCs w:val="32"/>
          <w:lang w:eastAsia="zh-CN"/>
        </w:rPr>
        <w:t>1</w:t>
      </w:r>
      <w:r>
        <w:rPr>
          <w:rFonts w:hint="eastAsia"/>
          <w:spacing w:val="4"/>
          <w:sz w:val="32"/>
          <w:szCs w:val="32"/>
          <w:lang w:eastAsia="zh-CN"/>
        </w:rPr>
        <w:fldChar w:fldCharType="end"/>
      </w:r>
    </w:p>
    <w:p w14:paraId="38FF419E">
      <w:pPr>
        <w:pStyle w:val="4"/>
        <w:tabs>
          <w:tab w:val="right" w:leader="dot" w:pos="8130"/>
        </w:tabs>
        <w:spacing w:before="225" w:line="207" w:lineRule="auto"/>
        <w:ind w:left="3"/>
        <w:rPr>
          <w:sz w:val="32"/>
          <w:szCs w:val="32"/>
          <w:lang w:eastAsia="zh-CN"/>
        </w:rPr>
      </w:pPr>
      <w:r>
        <w:rPr>
          <w:rFonts w:hint="eastAsia"/>
          <w:spacing w:val="4"/>
          <w:sz w:val="32"/>
          <w:szCs w:val="32"/>
          <w:lang w:eastAsia="zh-CN"/>
        </w:rPr>
        <w:t>二、技术描述</w:t>
      </w:r>
      <w:r>
        <w:rPr>
          <w:rFonts w:hint="eastAsia"/>
          <w:spacing w:val="-53"/>
          <w:sz w:val="32"/>
          <w:szCs w:val="32"/>
          <w:lang w:eastAsia="zh-CN"/>
        </w:rPr>
        <w:t xml:space="preserve"> </w:t>
      </w:r>
      <w:r>
        <w:rPr>
          <w:rFonts w:hint="eastAsia"/>
          <w:sz w:val="32"/>
          <w:szCs w:val="32"/>
          <w:lang w:eastAsia="zh-CN"/>
        </w:rPr>
        <w:tab/>
      </w:r>
      <w:r>
        <w:fldChar w:fldCharType="begin"/>
      </w:r>
      <w:r>
        <w:instrText xml:space="preserve"> HYPERLINK \l "bookmark2" </w:instrText>
      </w:r>
      <w:r>
        <w:fldChar w:fldCharType="separate"/>
      </w:r>
      <w:r>
        <w:rPr>
          <w:rFonts w:hint="eastAsia"/>
          <w:spacing w:val="4"/>
          <w:sz w:val="32"/>
          <w:szCs w:val="32"/>
          <w:lang w:eastAsia="zh-CN"/>
        </w:rPr>
        <w:t>1</w:t>
      </w:r>
      <w:r>
        <w:rPr>
          <w:rFonts w:hint="eastAsia"/>
          <w:spacing w:val="4"/>
          <w:sz w:val="32"/>
          <w:szCs w:val="32"/>
          <w:lang w:eastAsia="zh-CN"/>
        </w:rPr>
        <w:fldChar w:fldCharType="end"/>
      </w:r>
    </w:p>
    <w:p w14:paraId="1F911BE8">
      <w:pPr>
        <w:pStyle w:val="4"/>
        <w:tabs>
          <w:tab w:val="right" w:leader="dot" w:pos="8130"/>
        </w:tabs>
        <w:spacing w:before="227" w:line="207" w:lineRule="auto"/>
        <w:ind w:left="8"/>
        <w:rPr>
          <w:sz w:val="32"/>
          <w:szCs w:val="32"/>
          <w:lang w:eastAsia="zh-CN"/>
        </w:rPr>
      </w:pPr>
      <w:r>
        <w:rPr>
          <w:rFonts w:hint="eastAsia"/>
          <w:spacing w:val="4"/>
          <w:sz w:val="32"/>
          <w:szCs w:val="32"/>
          <w:lang w:eastAsia="zh-CN"/>
        </w:rPr>
        <w:t>三、技术纲要</w:t>
      </w:r>
      <w:r>
        <w:rPr>
          <w:rFonts w:hint="eastAsia"/>
          <w:spacing w:val="-57"/>
          <w:sz w:val="32"/>
          <w:szCs w:val="32"/>
          <w:lang w:eastAsia="zh-CN"/>
        </w:rPr>
        <w:t xml:space="preserve"> </w:t>
      </w:r>
      <w:r>
        <w:rPr>
          <w:rFonts w:hint="eastAsia"/>
          <w:sz w:val="32"/>
          <w:szCs w:val="32"/>
          <w:lang w:eastAsia="zh-CN"/>
        </w:rPr>
        <w:tab/>
      </w:r>
      <w:r>
        <w:rPr>
          <w:rFonts w:hint="eastAsia"/>
          <w:sz w:val="32"/>
          <w:szCs w:val="32"/>
          <w:lang w:eastAsia="zh-CN"/>
        </w:rPr>
        <w:t>1</w:t>
      </w:r>
    </w:p>
    <w:p w14:paraId="7ECFE552">
      <w:pPr>
        <w:pStyle w:val="4"/>
        <w:tabs>
          <w:tab w:val="right" w:leader="dot" w:pos="8130"/>
        </w:tabs>
        <w:spacing w:before="229" w:line="207" w:lineRule="auto"/>
        <w:ind w:left="32"/>
        <w:rPr>
          <w:sz w:val="32"/>
          <w:szCs w:val="32"/>
          <w:lang w:eastAsia="zh-CN"/>
        </w:rPr>
      </w:pPr>
      <w:r>
        <w:rPr>
          <w:rFonts w:hint="eastAsia"/>
          <w:spacing w:val="4"/>
          <w:sz w:val="32"/>
          <w:szCs w:val="32"/>
          <w:lang w:eastAsia="zh-CN"/>
        </w:rPr>
        <w:t>四、场地设施设备简述</w:t>
      </w:r>
      <w:r>
        <w:rPr>
          <w:rFonts w:hint="eastAsia"/>
          <w:spacing w:val="-58"/>
          <w:sz w:val="32"/>
          <w:szCs w:val="32"/>
          <w:lang w:eastAsia="zh-CN"/>
        </w:rPr>
        <w:t xml:space="preserve"> </w:t>
      </w:r>
      <w:r>
        <w:rPr>
          <w:rFonts w:hint="eastAsia"/>
          <w:sz w:val="32"/>
          <w:szCs w:val="32"/>
          <w:lang w:eastAsia="zh-CN"/>
        </w:rPr>
        <w:tab/>
      </w:r>
      <w:r>
        <w:rPr>
          <w:rFonts w:hint="eastAsia"/>
          <w:sz w:val="32"/>
          <w:szCs w:val="32"/>
          <w:lang w:eastAsia="zh-CN"/>
        </w:rPr>
        <w:t>2</w:t>
      </w:r>
    </w:p>
    <w:p w14:paraId="79C72A91">
      <w:pPr>
        <w:pStyle w:val="4"/>
        <w:tabs>
          <w:tab w:val="right" w:leader="dot" w:pos="8130"/>
        </w:tabs>
        <w:spacing w:before="228" w:line="206" w:lineRule="auto"/>
        <w:rPr>
          <w:sz w:val="32"/>
          <w:szCs w:val="32"/>
          <w:lang w:eastAsia="zh-CN"/>
        </w:rPr>
      </w:pPr>
      <w:r>
        <w:rPr>
          <w:rFonts w:hint="eastAsia"/>
          <w:spacing w:val="7"/>
          <w:sz w:val="32"/>
          <w:szCs w:val="32"/>
          <w:lang w:eastAsia="zh-CN"/>
        </w:rPr>
        <w:t>五、技术团队组成人员</w:t>
      </w:r>
      <w:r>
        <w:rPr>
          <w:rFonts w:hint="eastAsia"/>
          <w:sz w:val="32"/>
          <w:szCs w:val="32"/>
          <w:lang w:eastAsia="zh-CN"/>
        </w:rPr>
        <w:tab/>
      </w:r>
      <w:r>
        <w:rPr>
          <w:rFonts w:hint="eastAsia"/>
          <w:sz w:val="32"/>
          <w:szCs w:val="32"/>
          <w:lang w:eastAsia="zh-CN"/>
        </w:rPr>
        <w:t>3</w:t>
      </w:r>
    </w:p>
    <w:p w14:paraId="738051F3">
      <w:pPr>
        <w:pStyle w:val="4"/>
        <w:tabs>
          <w:tab w:val="right" w:leader="dot" w:pos="8130"/>
        </w:tabs>
        <w:spacing w:before="229" w:line="207" w:lineRule="auto"/>
        <w:ind w:left="7"/>
        <w:rPr>
          <w:sz w:val="32"/>
          <w:szCs w:val="32"/>
          <w:lang w:eastAsia="zh-CN"/>
        </w:rPr>
      </w:pPr>
      <w:r>
        <w:rPr>
          <w:rFonts w:hint="eastAsia"/>
          <w:spacing w:val="4"/>
          <w:sz w:val="32"/>
          <w:szCs w:val="32"/>
          <w:lang w:eastAsia="zh-CN"/>
        </w:rPr>
        <w:t>六、纪律要求</w:t>
      </w:r>
      <w:r>
        <w:rPr>
          <w:rFonts w:hint="eastAsia"/>
          <w:spacing w:val="-56"/>
          <w:sz w:val="32"/>
          <w:szCs w:val="32"/>
          <w:lang w:eastAsia="zh-CN"/>
        </w:rPr>
        <w:t xml:space="preserve"> </w:t>
      </w:r>
      <w:r>
        <w:rPr>
          <w:rFonts w:hint="eastAsia"/>
          <w:sz w:val="32"/>
          <w:szCs w:val="32"/>
          <w:lang w:eastAsia="zh-CN"/>
        </w:rPr>
        <w:tab/>
      </w:r>
      <w:r>
        <w:rPr>
          <w:sz w:val="32"/>
          <w:szCs w:val="32"/>
          <w:lang w:eastAsia="zh-CN"/>
        </w:rPr>
        <w:t>3</w:t>
      </w:r>
    </w:p>
    <w:p w14:paraId="7CCB6633">
      <w:pPr>
        <w:pStyle w:val="4"/>
        <w:tabs>
          <w:tab w:val="right" w:leader="dot" w:pos="8130"/>
        </w:tabs>
        <w:spacing w:before="228" w:line="207" w:lineRule="auto"/>
        <w:ind w:left="1"/>
        <w:sectPr>
          <w:footerReference r:id="rId3" w:type="default"/>
          <w:pgSz w:w="11916" w:h="16848"/>
          <w:pgMar w:top="1432" w:right="1535" w:bottom="1807" w:left="1525" w:header="0" w:footer="1533" w:gutter="0"/>
          <w:pgNumType w:start="1"/>
          <w:cols w:space="720" w:num="1"/>
        </w:sectPr>
      </w:pPr>
      <w:r>
        <w:rPr>
          <w:rFonts w:hint="eastAsia"/>
          <w:spacing w:val="2"/>
          <w:sz w:val="32"/>
          <w:szCs w:val="32"/>
          <w:lang w:eastAsia="zh-CN"/>
        </w:rPr>
        <w:t>七、题库</w:t>
      </w:r>
      <w:r>
        <w:rPr>
          <w:rFonts w:hint="eastAsia"/>
          <w:spacing w:val="-55"/>
          <w:sz w:val="32"/>
          <w:szCs w:val="32"/>
          <w:lang w:eastAsia="zh-CN"/>
        </w:rPr>
        <w:t xml:space="preserve"> </w:t>
      </w:r>
      <w:r>
        <w:rPr>
          <w:rFonts w:hint="eastAsia"/>
          <w:sz w:val="32"/>
          <w:szCs w:val="32"/>
          <w:lang w:eastAsia="zh-CN"/>
        </w:rPr>
        <w:tab/>
      </w:r>
      <w:r>
        <w:rPr>
          <w:sz w:val="32"/>
          <w:szCs w:val="32"/>
          <w:lang w:eastAsia="zh-CN"/>
        </w:rPr>
        <w:t>5</w:t>
      </w:r>
    </w:p>
    <w:p w14:paraId="47F41973">
      <w:pPr>
        <w:widowControl w:val="0"/>
        <w:wordWrap w:val="0"/>
        <w:spacing w:before="65" w:line="577" w:lineRule="exact"/>
        <w:jc w:val="both"/>
        <w:outlineLvl w:val="0"/>
        <w:rPr>
          <w:rFonts w:hint="eastAsia" w:ascii="方正小标宋简体" w:hAnsi="方正小标宋简体" w:eastAsia="方正小标宋简体" w:cs="方正小标宋简体"/>
          <w:b/>
          <w:bCs/>
          <w:spacing w:val="3"/>
          <w:position w:val="2"/>
          <w:sz w:val="43"/>
          <w:szCs w:val="43"/>
          <w:lang w:eastAsia="zh-CN"/>
        </w:rPr>
      </w:pPr>
    </w:p>
    <w:p w14:paraId="420537E6">
      <w:pPr>
        <w:spacing w:before="100" w:after="100" w:line="540" w:lineRule="exact"/>
        <w:ind w:firstLine="644" w:firstLineChars="200"/>
        <w:rPr>
          <w:rFonts w:hint="eastAsia" w:ascii="楷体_GB2312" w:hAnsi="楷体_GB2312" w:eastAsia="楷体_GB2312" w:cs="楷体_GB2312"/>
          <w:sz w:val="31"/>
          <w:szCs w:val="31"/>
          <w:lang w:eastAsia="zh-CN"/>
        </w:rPr>
      </w:pPr>
      <w:r>
        <w:rPr>
          <w:rFonts w:hint="eastAsia" w:ascii="楷体_GB2312" w:hAnsi="楷体_GB2312" w:eastAsia="楷体_GB2312" w:cs="楷体_GB2312"/>
          <w:spacing w:val="6"/>
          <w:position w:val="1"/>
          <w:sz w:val="31"/>
          <w:szCs w:val="31"/>
          <w:lang w:eastAsia="zh-CN"/>
        </w:rPr>
        <w:t>一、</w:t>
      </w:r>
      <w:r>
        <w:rPr>
          <w:rFonts w:ascii="黑体" w:hAnsi="黑体" w:eastAsia="黑体" w:cs="黑体"/>
          <w:spacing w:val="-3"/>
          <w:sz w:val="30"/>
          <w:szCs w:val="30"/>
          <w:lang w:eastAsia="zh-CN"/>
        </w:rPr>
        <w:t>编制依据</w:t>
      </w:r>
    </w:p>
    <w:p w14:paraId="2B9F6C53">
      <w:pPr>
        <w:widowControl w:val="0"/>
        <w:wordWrap w:val="0"/>
        <w:spacing w:line="560" w:lineRule="exact"/>
        <w:ind w:firstLine="640" w:firstLineChars="200"/>
        <w:rPr>
          <w:rFonts w:hint="eastAsia" w:ascii="楷体_GB2312" w:hAnsi="楷体_GB2312" w:eastAsia="楷体_GB2312" w:cs="楷体_GB2312"/>
          <w:sz w:val="31"/>
          <w:szCs w:val="31"/>
          <w:lang w:eastAsia="zh-CN"/>
        </w:rPr>
      </w:pPr>
      <w:r>
        <w:rPr>
          <w:rFonts w:hint="eastAsia" w:ascii="楷体_GB2312" w:hAnsi="楷体_GB2312" w:eastAsia="楷体_GB2312" w:cs="楷体_GB2312"/>
          <w:spacing w:val="5"/>
          <w:sz w:val="31"/>
          <w:szCs w:val="31"/>
          <w:lang w:eastAsia="zh-CN"/>
        </w:rPr>
        <w:t>动画制作员竞赛项目的技术标准是以《动画制作员国家职业标准 (2024 年版)》</w:t>
      </w:r>
      <w:r>
        <w:rPr>
          <w:rFonts w:hint="eastAsia" w:ascii="楷体_GB2312" w:hAnsi="楷体_GB2312" w:eastAsia="楷体_GB2312" w:cs="楷体_GB2312"/>
          <w:spacing w:val="2"/>
          <w:sz w:val="31"/>
          <w:szCs w:val="31"/>
          <w:lang w:eastAsia="zh-CN"/>
        </w:rPr>
        <w:t>高级(国家职业资格四级)为基础，并涵盖国家</w:t>
      </w:r>
      <w:r>
        <w:rPr>
          <w:rFonts w:hint="eastAsia" w:ascii="楷体_GB2312" w:hAnsi="楷体_GB2312" w:eastAsia="楷体_GB2312" w:cs="楷体_GB2312"/>
          <w:spacing w:val="3"/>
          <w:sz w:val="31"/>
          <w:szCs w:val="31"/>
          <w:lang w:eastAsia="zh-CN"/>
        </w:rPr>
        <w:t>职业资格四级以下和高级（国家职业资格三级）的部分内容。</w:t>
      </w:r>
    </w:p>
    <w:p w14:paraId="2E8842E5">
      <w:pPr>
        <w:widowControl w:val="0"/>
        <w:numPr>
          <w:ilvl w:val="0"/>
          <w:numId w:val="1"/>
        </w:numPr>
        <w:wordWrap w:val="0"/>
        <w:spacing w:line="560" w:lineRule="exact"/>
        <w:ind w:firstLine="588" w:firstLineChars="200"/>
        <w:rPr>
          <w:rFonts w:ascii="黑体" w:hAnsi="黑体" w:eastAsia="黑体" w:cs="黑体"/>
          <w:spacing w:val="-3"/>
          <w:sz w:val="30"/>
          <w:szCs w:val="30"/>
          <w:lang w:eastAsia="zh-CN"/>
        </w:rPr>
      </w:pPr>
      <w:r>
        <w:rPr>
          <w:rFonts w:ascii="黑体" w:hAnsi="黑体" w:eastAsia="黑体" w:cs="黑体"/>
          <w:spacing w:val="-3"/>
          <w:sz w:val="30"/>
          <w:szCs w:val="30"/>
          <w:lang w:eastAsia="zh-CN"/>
        </w:rPr>
        <w:t>技术描述</w:t>
      </w:r>
    </w:p>
    <w:p w14:paraId="32301FAD">
      <w:pPr>
        <w:widowControl w:val="0"/>
        <w:numPr>
          <w:ilvl w:val="0"/>
          <w:numId w:val="2"/>
        </w:numPr>
        <w:wordWrap w:val="0"/>
        <w:spacing w:line="560" w:lineRule="exact"/>
        <w:ind w:firstLine="568" w:firstLineChars="200"/>
        <w:rPr>
          <w:rFonts w:hint="eastAsia"/>
          <w:spacing w:val="2"/>
          <w:sz w:val="28"/>
          <w:szCs w:val="28"/>
          <w:lang w:eastAsia="zh-CN"/>
        </w:rPr>
      </w:pPr>
      <w:r>
        <w:rPr>
          <w:rFonts w:hint="eastAsia"/>
          <w:spacing w:val="2"/>
          <w:sz w:val="28"/>
          <w:szCs w:val="28"/>
          <w:lang w:eastAsia="zh-CN"/>
        </w:rPr>
        <w:t>赛项概要</w:t>
      </w:r>
    </w:p>
    <w:p w14:paraId="514D768A">
      <w:pPr>
        <w:widowControl w:val="0"/>
        <w:numPr>
          <w:ilvl w:val="0"/>
          <w:numId w:val="0"/>
        </w:numPr>
        <w:wordWrap w:val="0"/>
        <w:spacing w:line="560" w:lineRule="exact"/>
        <w:ind w:firstLine="568" w:firstLineChars="200"/>
        <w:rPr>
          <w:rFonts w:hint="eastAsia"/>
          <w:spacing w:val="2"/>
          <w:sz w:val="28"/>
          <w:szCs w:val="28"/>
          <w:lang w:val="en-US" w:eastAsia="zh-CN"/>
        </w:rPr>
      </w:pPr>
      <w:r>
        <w:rPr>
          <w:rFonts w:hint="eastAsia"/>
          <w:spacing w:val="2"/>
          <w:sz w:val="28"/>
          <w:szCs w:val="28"/>
          <w:lang w:val="en-US" w:eastAsia="zh-CN"/>
        </w:rPr>
        <w:t>参赛选手根据本届竞赛执委会提供的软件和素材，按照赛题要求，完成相应模型创建，输出效果图。</w:t>
      </w:r>
    </w:p>
    <w:p w14:paraId="42EA9C45">
      <w:pPr>
        <w:pStyle w:val="4"/>
        <w:spacing w:before="216" w:line="192" w:lineRule="auto"/>
        <w:ind w:left="568"/>
        <w:rPr>
          <w:spacing w:val="2"/>
          <w:sz w:val="28"/>
          <w:szCs w:val="28"/>
          <w:lang w:eastAsia="zh-CN"/>
        </w:rPr>
      </w:pPr>
      <w:r>
        <w:rPr>
          <w:rFonts w:hint="eastAsia"/>
          <w:spacing w:val="2"/>
          <w:sz w:val="28"/>
          <w:szCs w:val="28"/>
          <w:lang w:eastAsia="zh-CN"/>
        </w:rPr>
        <w:t>（二）能力特征</w:t>
      </w:r>
    </w:p>
    <w:p w14:paraId="4E2F2C3D">
      <w:pPr>
        <w:widowControl w:val="0"/>
        <w:numPr>
          <w:ilvl w:val="0"/>
          <w:numId w:val="0"/>
        </w:numPr>
        <w:wordWrap w:val="0"/>
        <w:spacing w:line="560" w:lineRule="exact"/>
        <w:ind w:firstLine="560" w:firstLineChars="200"/>
        <w:rPr>
          <w:rFonts w:hint="eastAsia" w:ascii="楷体" w:hAnsi="楷体" w:eastAsia="楷体" w:cs="楷体"/>
          <w:i w:val="0"/>
          <w:iCs w:val="0"/>
          <w:caps w:val="0"/>
          <w:color w:val="111111"/>
          <w:spacing w:val="0"/>
          <w:sz w:val="28"/>
          <w:szCs w:val="28"/>
          <w:shd w:val="clear" w:color="auto" w:fill="FFFFFF"/>
        </w:rPr>
      </w:pPr>
      <w:r>
        <w:rPr>
          <w:rFonts w:hint="default" w:ascii="Arial" w:hAnsi="Arial" w:eastAsia="楷体" w:cs="Arial"/>
          <w:i w:val="0"/>
          <w:iCs w:val="0"/>
          <w:caps w:val="0"/>
          <w:color w:val="111111"/>
          <w:spacing w:val="0"/>
          <w:sz w:val="28"/>
          <w:szCs w:val="28"/>
          <w:shd w:val="clear" w:color="auto" w:fill="FFFFFF"/>
        </w:rPr>
        <w:t>具备</w:t>
      </w:r>
      <w:r>
        <w:rPr>
          <w:rFonts w:hint="eastAsia" w:ascii="Arial" w:hAnsi="Arial" w:eastAsia="楷体" w:cs="Arial"/>
          <w:i w:val="0"/>
          <w:iCs w:val="0"/>
          <w:caps w:val="0"/>
          <w:color w:val="111111"/>
          <w:spacing w:val="0"/>
          <w:sz w:val="28"/>
          <w:szCs w:val="28"/>
          <w:shd w:val="clear" w:color="auto" w:fill="FFFFFF"/>
          <w:lang w:val="en-US" w:eastAsia="zh-CN"/>
        </w:rPr>
        <w:t>艺术创新能力</w:t>
      </w:r>
      <w:r>
        <w:rPr>
          <w:rStyle w:val="13"/>
          <w:rFonts w:hint="default" w:ascii="Arial" w:hAnsi="Arial" w:eastAsia="楷体" w:cs="Arial"/>
          <w:b/>
          <w:bCs/>
          <w:i w:val="0"/>
          <w:iCs w:val="0"/>
          <w:caps w:val="0"/>
          <w:color w:val="111111"/>
          <w:spacing w:val="0"/>
          <w:sz w:val="28"/>
          <w:szCs w:val="28"/>
        </w:rPr>
        <w:t>、</w:t>
      </w:r>
      <w:r>
        <w:rPr>
          <w:rStyle w:val="13"/>
          <w:rFonts w:hint="eastAsia" w:ascii="Arial" w:hAnsi="Arial" w:eastAsia="楷体" w:cs="Arial"/>
          <w:b/>
          <w:bCs/>
          <w:i w:val="0"/>
          <w:iCs w:val="0"/>
          <w:caps w:val="0"/>
          <w:color w:val="111111"/>
          <w:spacing w:val="0"/>
          <w:sz w:val="28"/>
          <w:szCs w:val="28"/>
          <w:lang w:val="en-US" w:eastAsia="zh-CN"/>
        </w:rPr>
        <w:t>动画</w:t>
      </w:r>
      <w:r>
        <w:rPr>
          <w:rStyle w:val="13"/>
          <w:rFonts w:hint="eastAsia" w:ascii="楷体" w:hAnsi="楷体" w:eastAsia="楷体" w:cs="楷体"/>
          <w:b/>
          <w:bCs/>
          <w:i w:val="0"/>
          <w:iCs w:val="0"/>
          <w:caps w:val="0"/>
          <w:color w:val="111111"/>
          <w:spacing w:val="0"/>
          <w:sz w:val="28"/>
          <w:szCs w:val="28"/>
        </w:rPr>
        <w:t>技术知识、影视知识和技术、团队合作能力、时间管理和组织能力、创新能力以及良好的沟通能力</w:t>
      </w:r>
      <w:r>
        <w:rPr>
          <w:rFonts w:hint="eastAsia" w:ascii="楷体" w:hAnsi="楷体" w:eastAsia="楷体" w:cs="楷体"/>
          <w:i w:val="0"/>
          <w:iCs w:val="0"/>
          <w:caps w:val="0"/>
          <w:color w:val="111111"/>
          <w:spacing w:val="0"/>
          <w:sz w:val="28"/>
          <w:szCs w:val="28"/>
          <w:shd w:val="clear" w:color="auto" w:fill="FFFFFF"/>
        </w:rPr>
        <w:t>。</w:t>
      </w:r>
    </w:p>
    <w:p w14:paraId="09FFDD97">
      <w:pPr>
        <w:spacing w:before="100" w:after="100" w:line="540" w:lineRule="exact"/>
        <w:ind w:firstLine="588" w:firstLineChars="200"/>
        <w:rPr>
          <w:rFonts w:ascii="黑体" w:hAnsi="黑体" w:eastAsia="黑体" w:cs="黑体"/>
          <w:spacing w:val="-3"/>
          <w:sz w:val="30"/>
          <w:szCs w:val="30"/>
          <w:lang w:eastAsia="zh-CN"/>
        </w:rPr>
      </w:pPr>
      <w:r>
        <w:rPr>
          <w:rFonts w:ascii="黑体" w:hAnsi="黑体" w:eastAsia="黑体" w:cs="黑体"/>
          <w:spacing w:val="-3"/>
          <w:sz w:val="30"/>
          <w:szCs w:val="30"/>
          <w:lang w:eastAsia="zh-CN"/>
        </w:rPr>
        <w:t>三、技术纲要</w:t>
      </w:r>
    </w:p>
    <w:p w14:paraId="707BBEA6">
      <w:pPr>
        <w:pStyle w:val="4"/>
        <w:spacing w:before="216" w:line="192" w:lineRule="auto"/>
        <w:ind w:left="568"/>
        <w:rPr>
          <w:spacing w:val="2"/>
          <w:sz w:val="28"/>
          <w:szCs w:val="28"/>
          <w:lang w:eastAsia="zh-CN"/>
        </w:rPr>
      </w:pPr>
      <w:r>
        <w:rPr>
          <w:rFonts w:hint="eastAsia"/>
          <w:spacing w:val="2"/>
          <w:sz w:val="28"/>
          <w:szCs w:val="28"/>
          <w:lang w:eastAsia="zh-CN"/>
        </w:rPr>
        <w:t>（一）赛制</w:t>
      </w:r>
    </w:p>
    <w:p w14:paraId="6460F1DD">
      <w:pPr>
        <w:spacing w:line="540" w:lineRule="exact"/>
        <w:ind w:firstLine="584" w:firstLineChars="200"/>
        <w:rPr>
          <w:rFonts w:hint="eastAsia" w:ascii="楷体" w:hAnsi="楷体" w:eastAsia="楷体" w:cs="楷体"/>
          <w:color w:val="000000"/>
          <w:spacing w:val="-4"/>
          <w:sz w:val="30"/>
          <w:szCs w:val="30"/>
          <w:lang w:eastAsia="zh-CN"/>
        </w:rPr>
      </w:pPr>
      <w:r>
        <w:rPr>
          <w:rFonts w:hint="eastAsia" w:ascii="楷体" w:hAnsi="楷体" w:eastAsia="楷体" w:cs="楷体"/>
          <w:color w:val="000000"/>
          <w:spacing w:val="-4"/>
          <w:sz w:val="30"/>
          <w:szCs w:val="30"/>
          <w:lang w:eastAsia="zh-CN"/>
        </w:rPr>
        <w:t>本赛项采用“单人赛制”。</w:t>
      </w:r>
    </w:p>
    <w:p w14:paraId="4F3D5E7C">
      <w:pPr>
        <w:pStyle w:val="4"/>
        <w:spacing w:before="216" w:line="192" w:lineRule="auto"/>
        <w:ind w:left="568"/>
        <w:rPr>
          <w:rFonts w:hint="eastAsia" w:ascii="楷体" w:hAnsi="楷体" w:eastAsia="楷体" w:cs="楷体"/>
          <w:spacing w:val="2"/>
          <w:sz w:val="28"/>
          <w:szCs w:val="28"/>
          <w:lang w:eastAsia="zh-CN"/>
        </w:rPr>
      </w:pPr>
      <w:r>
        <w:rPr>
          <w:rFonts w:hint="eastAsia" w:ascii="楷体" w:hAnsi="楷体" w:eastAsia="楷体" w:cs="楷体"/>
          <w:spacing w:val="2"/>
          <w:sz w:val="28"/>
          <w:szCs w:val="28"/>
          <w:lang w:eastAsia="zh-CN"/>
        </w:rPr>
        <w:t>（二）科目</w:t>
      </w:r>
    </w:p>
    <w:p w14:paraId="589FB291">
      <w:pPr>
        <w:spacing w:line="540" w:lineRule="exact"/>
        <w:ind w:firstLine="584" w:firstLineChars="200"/>
        <w:rPr>
          <w:rFonts w:hint="eastAsia" w:ascii="楷体" w:hAnsi="楷体" w:eastAsia="楷体" w:cs="楷体"/>
          <w:color w:val="000000"/>
          <w:spacing w:val="-4"/>
          <w:sz w:val="30"/>
          <w:szCs w:val="30"/>
          <w:lang w:eastAsia="zh-CN"/>
        </w:rPr>
      </w:pPr>
      <w:r>
        <w:rPr>
          <w:rFonts w:hint="eastAsia" w:ascii="楷体" w:hAnsi="楷体" w:eastAsia="楷体" w:cs="楷体"/>
          <w:color w:val="000000"/>
          <w:spacing w:val="-4"/>
          <w:sz w:val="30"/>
          <w:szCs w:val="30"/>
          <w:lang w:eastAsia="zh-CN"/>
        </w:rPr>
        <w:t>本赛项设“理论知识”、“操作技能”2个科目；“理论知识”科目考核时长为60分钟、“操作技能”科目考核时长为180分钟；</w:t>
      </w:r>
    </w:p>
    <w:p w14:paraId="76D3809A">
      <w:pPr>
        <w:widowControl w:val="0"/>
        <w:wordWrap w:val="0"/>
        <w:spacing w:line="560" w:lineRule="exact"/>
        <w:ind w:firstLine="612" w:firstLineChars="200"/>
        <w:rPr>
          <w:rFonts w:hint="eastAsia" w:ascii="楷体_GB2312" w:hAnsi="楷体_GB2312" w:eastAsia="楷体_GB2312" w:cs="楷体_GB2312"/>
          <w:sz w:val="31"/>
          <w:szCs w:val="31"/>
          <w:lang w:eastAsia="zh-CN"/>
        </w:rPr>
      </w:pPr>
      <w:r>
        <w:rPr>
          <w:rFonts w:hint="eastAsia" w:ascii="楷体_GB2312" w:hAnsi="楷体_GB2312" w:eastAsia="楷体_GB2312" w:cs="楷体_GB2312"/>
          <w:spacing w:val="-2"/>
          <w:sz w:val="31"/>
          <w:szCs w:val="31"/>
          <w:lang w:eastAsia="zh-CN"/>
        </w:rPr>
        <w:t>1．理论知识竞赛满分100分，占总成绩的</w:t>
      </w:r>
      <w:r>
        <w:rPr>
          <w:rFonts w:hint="eastAsia" w:ascii="楷体_GB2312" w:hAnsi="楷体_GB2312" w:eastAsia="楷体_GB2312" w:cs="楷体_GB2312"/>
          <w:spacing w:val="11"/>
          <w:sz w:val="31"/>
          <w:szCs w:val="31"/>
          <w:lang w:eastAsia="zh-CN"/>
        </w:rPr>
        <w:t>30</w:t>
      </w:r>
      <w:r>
        <w:rPr>
          <w:rFonts w:hint="eastAsia" w:ascii="楷体_GB2312" w:hAnsi="楷体_GB2312" w:eastAsia="楷体_GB2312" w:cs="楷体_GB2312"/>
          <w:spacing w:val="-49"/>
          <w:w w:val="85"/>
          <w:sz w:val="31"/>
          <w:szCs w:val="31"/>
          <w:lang w:eastAsia="zh-CN"/>
        </w:rPr>
        <w:t>％</w:t>
      </w:r>
      <w:r>
        <w:rPr>
          <w:rFonts w:hint="eastAsia" w:ascii="楷体_GB2312" w:hAnsi="楷体_GB2312" w:eastAsia="楷体_GB2312" w:cs="楷体_GB2312"/>
          <w:spacing w:val="11"/>
          <w:sz w:val="31"/>
          <w:szCs w:val="31"/>
          <w:lang w:eastAsia="zh-CN"/>
        </w:rPr>
        <w:t>。</w:t>
      </w:r>
    </w:p>
    <w:p w14:paraId="5A45A1B1">
      <w:pPr>
        <w:spacing w:line="540" w:lineRule="exact"/>
        <w:ind w:firstLine="596" w:firstLineChars="200"/>
        <w:rPr>
          <w:rFonts w:hint="eastAsia" w:ascii="楷体_GB2312" w:hAnsi="楷体_GB2312" w:eastAsia="楷体_GB2312" w:cs="楷体_GB2312"/>
          <w:spacing w:val="-6"/>
          <w:sz w:val="31"/>
          <w:szCs w:val="31"/>
          <w:lang w:eastAsia="zh-CN"/>
        </w:rPr>
      </w:pPr>
      <w:r>
        <w:rPr>
          <w:rFonts w:hint="eastAsia" w:ascii="楷体_GB2312" w:hAnsi="楷体_GB2312" w:eastAsia="楷体_GB2312" w:cs="楷体_GB2312"/>
          <w:spacing w:val="-6"/>
          <w:sz w:val="31"/>
          <w:szCs w:val="31"/>
          <w:lang w:eastAsia="zh-CN"/>
        </w:rPr>
        <w:t>2．实际操作成绩满分100分，占总成绩的70％。</w:t>
      </w:r>
    </w:p>
    <w:p w14:paraId="6C99DED4">
      <w:pPr>
        <w:spacing w:line="540" w:lineRule="exact"/>
        <w:ind w:firstLine="596" w:firstLineChars="200"/>
        <w:rPr>
          <w:rFonts w:hint="eastAsia" w:ascii="楷体_GB2312" w:hAnsi="楷体_GB2312" w:eastAsia="楷体_GB2312" w:cs="楷体_GB2312"/>
          <w:spacing w:val="-6"/>
          <w:sz w:val="31"/>
          <w:szCs w:val="31"/>
          <w:lang w:val="en-US" w:eastAsia="zh-CN"/>
        </w:rPr>
      </w:pPr>
      <w:r>
        <w:rPr>
          <w:rFonts w:hint="eastAsia" w:ascii="楷体_GB2312" w:hAnsi="楷体_GB2312" w:eastAsia="楷体_GB2312" w:cs="楷体_GB2312"/>
          <w:spacing w:val="-6"/>
          <w:sz w:val="31"/>
          <w:szCs w:val="31"/>
          <w:lang w:val="en-US" w:eastAsia="zh-CN"/>
        </w:rPr>
        <w:t>任务一：3d建模：40分</w:t>
      </w:r>
    </w:p>
    <w:p w14:paraId="26AFC6D3">
      <w:pPr>
        <w:spacing w:line="540" w:lineRule="exact"/>
        <w:ind w:firstLine="596" w:firstLineChars="200"/>
        <w:rPr>
          <w:rFonts w:hint="eastAsia" w:ascii="楷体_GB2312" w:hAnsi="楷体_GB2312" w:eastAsia="楷体_GB2312" w:cs="楷体_GB2312"/>
          <w:spacing w:val="-6"/>
          <w:sz w:val="31"/>
          <w:szCs w:val="31"/>
          <w:lang w:val="en-US" w:eastAsia="zh-CN"/>
        </w:rPr>
      </w:pPr>
      <w:r>
        <w:rPr>
          <w:rFonts w:hint="eastAsia" w:ascii="楷体_GB2312" w:hAnsi="楷体_GB2312" w:eastAsia="楷体_GB2312" w:cs="楷体_GB2312"/>
          <w:spacing w:val="-6"/>
          <w:sz w:val="31"/>
          <w:szCs w:val="31"/>
          <w:lang w:val="en-US" w:eastAsia="zh-CN"/>
        </w:rPr>
        <w:t>任务二：zbrush雕刻：30分</w:t>
      </w:r>
    </w:p>
    <w:p w14:paraId="2F8AB89E">
      <w:pPr>
        <w:spacing w:line="540" w:lineRule="exact"/>
        <w:ind w:firstLine="596" w:firstLineChars="200"/>
        <w:rPr>
          <w:rFonts w:hint="eastAsia" w:ascii="楷体_GB2312" w:hAnsi="楷体_GB2312" w:eastAsia="楷体_GB2312" w:cs="楷体_GB2312"/>
          <w:spacing w:val="-6"/>
          <w:sz w:val="31"/>
          <w:szCs w:val="31"/>
          <w:lang w:val="en-US" w:eastAsia="zh-CN"/>
        </w:rPr>
      </w:pPr>
      <w:r>
        <w:rPr>
          <w:rFonts w:hint="eastAsia" w:ascii="楷体_GB2312" w:hAnsi="楷体_GB2312" w:eastAsia="楷体_GB2312" w:cs="楷体_GB2312"/>
          <w:spacing w:val="-6"/>
          <w:sz w:val="31"/>
          <w:szCs w:val="31"/>
          <w:lang w:val="en-US" w:eastAsia="zh-CN"/>
        </w:rPr>
        <w:t>任务三：uv拆分：10分</w:t>
      </w:r>
    </w:p>
    <w:p w14:paraId="6094A000">
      <w:pPr>
        <w:spacing w:line="540" w:lineRule="exact"/>
        <w:ind w:firstLine="596" w:firstLineChars="200"/>
        <w:rPr>
          <w:rFonts w:hint="default" w:ascii="楷体_GB2312" w:hAnsi="楷体_GB2312" w:eastAsia="楷体_GB2312" w:cs="楷体_GB2312"/>
          <w:spacing w:val="-6"/>
          <w:sz w:val="31"/>
          <w:szCs w:val="31"/>
          <w:lang w:val="en-US" w:eastAsia="zh-CN"/>
        </w:rPr>
      </w:pPr>
      <w:r>
        <w:rPr>
          <w:rFonts w:hint="eastAsia" w:ascii="楷体_GB2312" w:hAnsi="楷体_GB2312" w:eastAsia="楷体_GB2312" w:cs="楷体_GB2312"/>
          <w:spacing w:val="-6"/>
          <w:sz w:val="31"/>
          <w:szCs w:val="31"/>
          <w:lang w:val="en-US" w:eastAsia="zh-CN"/>
        </w:rPr>
        <w:t>任务四：贴图绘制：20分</w:t>
      </w:r>
    </w:p>
    <w:p w14:paraId="5C0DD861">
      <w:pPr>
        <w:pStyle w:val="4"/>
        <w:spacing w:before="216" w:line="192" w:lineRule="auto"/>
        <w:ind w:left="568"/>
        <w:rPr>
          <w:spacing w:val="2"/>
          <w:sz w:val="28"/>
          <w:szCs w:val="28"/>
        </w:rPr>
      </w:pPr>
      <w:r>
        <w:rPr>
          <w:rFonts w:hint="eastAsia"/>
          <w:spacing w:val="2"/>
          <w:sz w:val="28"/>
          <w:szCs w:val="28"/>
          <w:lang w:eastAsia="zh-CN"/>
        </w:rPr>
        <w:t>（三）</w:t>
      </w:r>
      <w:r>
        <w:rPr>
          <w:rFonts w:hint="eastAsia"/>
          <w:spacing w:val="2"/>
          <w:sz w:val="28"/>
          <w:szCs w:val="28"/>
        </w:rPr>
        <w:t>权重表</w:t>
      </w:r>
    </w:p>
    <w:p w14:paraId="2F4E6F4B"/>
    <w:tbl>
      <w:tblPr>
        <w:tblStyle w:val="11"/>
        <w:tblpPr w:leftFromText="180" w:rightFromText="180" w:vertAnchor="text" w:horzAnchor="page" w:tblpXSpec="center" w:tblpY="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1"/>
        <w:gridCol w:w="1239"/>
      </w:tblGrid>
      <w:tr w14:paraId="2F57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21" w:type="dxa"/>
          </w:tcPr>
          <w:p w14:paraId="4866FC02">
            <w:pPr>
              <w:widowControl w:val="0"/>
              <w:spacing w:line="440" w:lineRule="exact"/>
              <w:jc w:val="center"/>
              <w:rPr>
                <w:rFonts w:ascii="仿宋" w:hAnsi="仿宋" w:eastAsia="仿宋" w:cs="仿宋"/>
                <w:b/>
                <w:snapToGrid/>
                <w:kern w:val="2"/>
                <w:sz w:val="24"/>
                <w:szCs w:val="24"/>
                <w:lang w:eastAsia="zh-CN"/>
              </w:rPr>
            </w:pPr>
            <w:r>
              <w:rPr>
                <w:rFonts w:hint="eastAsia" w:ascii="仿宋" w:hAnsi="仿宋" w:eastAsia="仿宋" w:cs="仿宋"/>
                <w:b/>
                <w:snapToGrid/>
                <w:kern w:val="2"/>
                <w:sz w:val="24"/>
                <w:szCs w:val="24"/>
                <w:lang w:eastAsia="zh-CN"/>
              </w:rPr>
              <w:t>项目</w:t>
            </w:r>
          </w:p>
        </w:tc>
        <w:tc>
          <w:tcPr>
            <w:tcW w:w="1239" w:type="dxa"/>
          </w:tcPr>
          <w:p w14:paraId="5CBBB34A">
            <w:pPr>
              <w:widowControl w:val="0"/>
              <w:spacing w:line="440" w:lineRule="exact"/>
              <w:jc w:val="center"/>
              <w:rPr>
                <w:rFonts w:ascii="仿宋" w:hAnsi="仿宋" w:eastAsia="仿宋" w:cs="仿宋"/>
                <w:b/>
                <w:snapToGrid/>
                <w:kern w:val="2"/>
                <w:sz w:val="24"/>
                <w:szCs w:val="24"/>
                <w:lang w:eastAsia="zh-CN"/>
              </w:rPr>
            </w:pPr>
            <w:r>
              <w:rPr>
                <w:rFonts w:hint="eastAsia" w:ascii="仿宋" w:hAnsi="仿宋" w:eastAsia="仿宋" w:cs="仿宋"/>
                <w:b/>
                <w:snapToGrid/>
                <w:kern w:val="2"/>
                <w:sz w:val="24"/>
                <w:szCs w:val="24"/>
                <w:lang w:eastAsia="zh-CN"/>
              </w:rPr>
              <w:t>权重（%）</w:t>
            </w:r>
          </w:p>
        </w:tc>
      </w:tr>
      <w:tr w14:paraId="68ED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21" w:type="dxa"/>
          </w:tcPr>
          <w:p w14:paraId="3868C35C">
            <w:pPr>
              <w:widowControl w:val="0"/>
              <w:spacing w:line="440" w:lineRule="exact"/>
              <w:ind w:firstLine="960" w:firstLineChars="400"/>
              <w:jc w:val="both"/>
              <w:rPr>
                <w:rFonts w:hint="default" w:ascii="仿宋" w:hAnsi="仿宋" w:eastAsia="仿宋" w:cs="仿宋"/>
                <w:bCs/>
                <w:snapToGrid/>
                <w:kern w:val="2"/>
                <w:sz w:val="24"/>
                <w:szCs w:val="24"/>
                <w:lang w:val="en-US" w:eastAsia="zh-CN"/>
              </w:rPr>
            </w:pPr>
            <w:r>
              <w:rPr>
                <w:rFonts w:hint="eastAsia" w:ascii="仿宋" w:hAnsi="仿宋" w:eastAsia="仿宋" w:cs="仿宋"/>
                <w:bCs/>
                <w:snapToGrid/>
                <w:kern w:val="2"/>
                <w:sz w:val="24"/>
                <w:szCs w:val="24"/>
                <w:lang w:val="en-US" w:eastAsia="zh-CN"/>
              </w:rPr>
              <w:t>基础理论</w:t>
            </w:r>
          </w:p>
        </w:tc>
        <w:tc>
          <w:tcPr>
            <w:tcW w:w="1239" w:type="dxa"/>
          </w:tcPr>
          <w:p w14:paraId="2B657FFF">
            <w:pPr>
              <w:widowControl w:val="0"/>
              <w:spacing w:line="440" w:lineRule="exact"/>
              <w:jc w:val="center"/>
              <w:rPr>
                <w:rFonts w:hint="default" w:ascii="仿宋" w:hAnsi="仿宋" w:eastAsia="仿宋" w:cs="仿宋"/>
                <w:bCs/>
                <w:snapToGrid/>
                <w:kern w:val="2"/>
                <w:sz w:val="24"/>
                <w:szCs w:val="24"/>
                <w:lang w:val="en-US" w:eastAsia="zh-CN"/>
              </w:rPr>
            </w:pPr>
            <w:r>
              <w:rPr>
                <w:rFonts w:hint="eastAsia" w:ascii="仿宋" w:hAnsi="仿宋" w:eastAsia="仿宋" w:cs="仿宋"/>
                <w:bCs/>
                <w:snapToGrid/>
                <w:kern w:val="2"/>
                <w:sz w:val="24"/>
                <w:szCs w:val="24"/>
                <w:lang w:val="en-US" w:eastAsia="zh-CN"/>
              </w:rPr>
              <w:t>30</w:t>
            </w:r>
          </w:p>
        </w:tc>
      </w:tr>
      <w:tr w14:paraId="2DC1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1" w:type="dxa"/>
          </w:tcPr>
          <w:p w14:paraId="03BC3AB2">
            <w:pPr>
              <w:widowControl w:val="0"/>
              <w:spacing w:line="440" w:lineRule="exact"/>
              <w:jc w:val="center"/>
              <w:rPr>
                <w:rFonts w:hint="default" w:ascii="仿宋" w:hAnsi="仿宋" w:eastAsia="仿宋" w:cs="仿宋"/>
                <w:bCs/>
                <w:snapToGrid/>
                <w:kern w:val="2"/>
                <w:sz w:val="24"/>
                <w:szCs w:val="24"/>
                <w:lang w:val="en-US" w:eastAsia="zh-CN"/>
              </w:rPr>
            </w:pPr>
            <w:r>
              <w:rPr>
                <w:rFonts w:hint="eastAsia" w:ascii="仿宋" w:hAnsi="仿宋" w:eastAsia="仿宋" w:cs="仿宋"/>
                <w:bCs/>
                <w:snapToGrid/>
                <w:kern w:val="2"/>
                <w:sz w:val="24"/>
                <w:szCs w:val="24"/>
                <w:lang w:val="en-US" w:eastAsia="zh-CN"/>
              </w:rPr>
              <w:t>实际操作</w:t>
            </w:r>
          </w:p>
        </w:tc>
        <w:tc>
          <w:tcPr>
            <w:tcW w:w="1239" w:type="dxa"/>
          </w:tcPr>
          <w:p w14:paraId="24C83B29">
            <w:pPr>
              <w:widowControl w:val="0"/>
              <w:spacing w:line="440" w:lineRule="exact"/>
              <w:jc w:val="center"/>
              <w:rPr>
                <w:rFonts w:hint="default" w:ascii="仿宋" w:hAnsi="仿宋" w:eastAsia="仿宋" w:cs="仿宋"/>
                <w:bCs/>
                <w:snapToGrid/>
                <w:kern w:val="2"/>
                <w:sz w:val="24"/>
                <w:szCs w:val="24"/>
                <w:lang w:val="en-US" w:eastAsia="zh-CN"/>
              </w:rPr>
            </w:pPr>
            <w:r>
              <w:rPr>
                <w:rFonts w:hint="eastAsia" w:ascii="仿宋" w:hAnsi="仿宋" w:eastAsia="仿宋" w:cs="仿宋"/>
                <w:bCs/>
                <w:snapToGrid/>
                <w:kern w:val="2"/>
                <w:sz w:val="24"/>
                <w:szCs w:val="24"/>
                <w:lang w:val="en-US" w:eastAsia="zh-CN"/>
              </w:rPr>
              <w:t>70</w:t>
            </w:r>
          </w:p>
        </w:tc>
      </w:tr>
    </w:tbl>
    <w:p w14:paraId="5BE260F3">
      <w:pPr>
        <w:spacing w:line="540" w:lineRule="exact"/>
        <w:ind w:firstLine="584" w:firstLineChars="200"/>
        <w:rPr>
          <w:rFonts w:hint="eastAsia" w:ascii="楷体" w:hAnsi="楷体" w:eastAsia="楷体" w:cs="楷体"/>
          <w:color w:val="000000"/>
          <w:spacing w:val="-4"/>
          <w:sz w:val="30"/>
          <w:szCs w:val="30"/>
          <w:lang w:eastAsia="zh-CN"/>
        </w:rPr>
      </w:pPr>
    </w:p>
    <w:p w14:paraId="63654F2A">
      <w:pPr>
        <w:spacing w:line="540" w:lineRule="exact"/>
        <w:ind w:firstLine="584" w:firstLineChars="200"/>
        <w:rPr>
          <w:rFonts w:hint="eastAsia" w:ascii="楷体" w:hAnsi="楷体" w:eastAsia="楷体" w:cs="楷体"/>
          <w:color w:val="000000"/>
          <w:spacing w:val="-4"/>
          <w:sz w:val="30"/>
          <w:szCs w:val="30"/>
          <w:lang w:eastAsia="zh-CN"/>
        </w:rPr>
      </w:pPr>
    </w:p>
    <w:p w14:paraId="5D32CA63">
      <w:pPr>
        <w:spacing w:line="540" w:lineRule="exact"/>
        <w:ind w:firstLine="584" w:firstLineChars="200"/>
        <w:rPr>
          <w:rFonts w:hint="eastAsia" w:ascii="楷体" w:hAnsi="楷体" w:eastAsia="楷体" w:cs="楷体"/>
          <w:color w:val="000000"/>
          <w:spacing w:val="-4"/>
          <w:sz w:val="30"/>
          <w:szCs w:val="30"/>
          <w:lang w:eastAsia="zh-CN"/>
        </w:rPr>
      </w:pPr>
    </w:p>
    <w:p w14:paraId="5F3D7193">
      <w:pPr>
        <w:spacing w:line="540" w:lineRule="exact"/>
        <w:ind w:firstLine="584" w:firstLineChars="200"/>
        <w:rPr>
          <w:rFonts w:hint="eastAsia" w:ascii="楷体" w:hAnsi="楷体" w:eastAsia="楷体" w:cs="楷体"/>
          <w:color w:val="000000"/>
          <w:spacing w:val="-4"/>
          <w:sz w:val="30"/>
          <w:szCs w:val="30"/>
          <w:lang w:eastAsia="zh-CN"/>
        </w:rPr>
      </w:pPr>
    </w:p>
    <w:p w14:paraId="64A858D2">
      <w:pPr>
        <w:spacing w:line="540" w:lineRule="exact"/>
        <w:ind w:firstLine="584" w:firstLineChars="200"/>
        <w:rPr>
          <w:rFonts w:hint="eastAsia" w:ascii="楷体" w:hAnsi="楷体" w:eastAsia="楷体" w:cs="楷体"/>
          <w:color w:val="000000"/>
          <w:spacing w:val="-4"/>
          <w:sz w:val="30"/>
          <w:szCs w:val="30"/>
          <w:lang w:eastAsia="zh-CN"/>
        </w:rPr>
      </w:pPr>
    </w:p>
    <w:p w14:paraId="6EE4D2EC">
      <w:pPr>
        <w:spacing w:line="540" w:lineRule="exact"/>
        <w:ind w:firstLine="584" w:firstLineChars="200"/>
        <w:rPr>
          <w:rFonts w:hint="default" w:ascii="楷体" w:hAnsi="楷体" w:eastAsia="楷体" w:cs="楷体"/>
          <w:color w:val="000000"/>
          <w:spacing w:val="-4"/>
          <w:sz w:val="30"/>
          <w:szCs w:val="30"/>
          <w:lang w:val="en-US" w:eastAsia="zh-CN"/>
        </w:rPr>
      </w:pPr>
    </w:p>
    <w:p w14:paraId="14595A7E">
      <w:pPr>
        <w:widowControl w:val="0"/>
        <w:numPr>
          <w:ilvl w:val="0"/>
          <w:numId w:val="0"/>
        </w:numPr>
        <w:wordWrap w:val="0"/>
        <w:spacing w:line="560" w:lineRule="exact"/>
        <w:ind w:firstLine="560" w:firstLineChars="200"/>
        <w:rPr>
          <w:rFonts w:hint="default" w:ascii="楷体" w:hAnsi="楷体" w:eastAsia="楷体" w:cs="楷体"/>
          <w:i w:val="0"/>
          <w:iCs w:val="0"/>
          <w:caps w:val="0"/>
          <w:color w:val="111111"/>
          <w:spacing w:val="0"/>
          <w:sz w:val="28"/>
          <w:szCs w:val="28"/>
          <w:shd w:val="clear" w:color="auto" w:fill="FFFFFF"/>
          <w:lang w:val="en-US" w:eastAsia="zh-CN"/>
        </w:rPr>
      </w:pPr>
    </w:p>
    <w:p w14:paraId="5BABDECA">
      <w:pPr>
        <w:widowControl w:val="0"/>
        <w:numPr>
          <w:ilvl w:val="0"/>
          <w:numId w:val="1"/>
        </w:numPr>
        <w:wordWrap w:val="0"/>
        <w:spacing w:line="560" w:lineRule="exact"/>
        <w:ind w:left="0" w:leftChars="0" w:firstLine="588" w:firstLineChars="200"/>
        <w:rPr>
          <w:rFonts w:ascii="黑体" w:hAnsi="黑体" w:eastAsia="黑体" w:cs="黑体"/>
          <w:spacing w:val="-3"/>
          <w:sz w:val="30"/>
          <w:szCs w:val="30"/>
          <w:lang w:eastAsia="zh-CN"/>
        </w:rPr>
      </w:pPr>
      <w:r>
        <w:rPr>
          <w:rFonts w:ascii="黑体" w:hAnsi="黑体" w:eastAsia="黑体" w:cs="黑体"/>
          <w:spacing w:val="-3"/>
          <w:sz w:val="30"/>
          <w:szCs w:val="30"/>
          <w:lang w:eastAsia="zh-CN"/>
        </w:rPr>
        <w:t>场地设施设备简述</w:t>
      </w:r>
    </w:p>
    <w:p w14:paraId="5ABB7C7A">
      <w:pPr>
        <w:spacing w:line="540" w:lineRule="exact"/>
        <w:ind w:firstLine="584" w:firstLineChars="200"/>
        <w:rPr>
          <w:rFonts w:hint="eastAsia" w:ascii="黑体" w:hAnsi="黑体" w:eastAsia="黑体" w:cs="黑体"/>
          <w:spacing w:val="-3"/>
          <w:sz w:val="30"/>
          <w:szCs w:val="30"/>
          <w:lang w:eastAsia="zh-CN"/>
        </w:rPr>
      </w:pPr>
      <w:r>
        <w:rPr>
          <w:rFonts w:hint="eastAsia" w:ascii="仿宋" w:hAnsi="仿宋" w:eastAsia="仿宋" w:cs="仿宋"/>
          <w:color w:val="000000"/>
          <w:spacing w:val="-4"/>
          <w:sz w:val="30"/>
          <w:szCs w:val="30"/>
          <w:lang w:eastAsia="zh-CN"/>
        </w:rPr>
        <w:t>本赛项在江苏省南通中等专业学校举行，赛场占地总面积为</w:t>
      </w:r>
      <w:r>
        <w:rPr>
          <w:rFonts w:ascii="仿宋" w:hAnsi="仿宋" w:eastAsia="仿宋" w:cs="仿宋"/>
          <w:color w:val="000000"/>
          <w:spacing w:val="-4"/>
          <w:sz w:val="30"/>
          <w:szCs w:val="30"/>
          <w:lang w:eastAsia="zh-CN"/>
        </w:rPr>
        <w:t>600</w:t>
      </w:r>
      <w:r>
        <w:rPr>
          <w:rFonts w:hint="eastAsia" w:ascii="仿宋" w:hAnsi="仿宋" w:eastAsia="仿宋" w:cs="仿宋"/>
          <w:color w:val="000000"/>
          <w:spacing w:val="-4"/>
          <w:sz w:val="30"/>
          <w:szCs w:val="30"/>
          <w:lang w:eastAsia="zh-CN"/>
        </w:rPr>
        <w:t>平方米，划分为“选手答题区、裁判人员工作区、技术支持人员工作区、仲裁人员工作区、医务人员工作区、志愿者工作区”6个区域。</w:t>
      </w:r>
    </w:p>
    <w:p w14:paraId="26EB7C23">
      <w:pPr>
        <w:widowControl w:val="0"/>
        <w:wordWrap w:val="0"/>
        <w:spacing w:line="560" w:lineRule="exact"/>
        <w:ind w:firstLine="648" w:firstLineChars="200"/>
        <w:rPr>
          <w:rFonts w:hint="eastAsia" w:ascii="楷体_GB2312" w:hAnsi="楷体_GB2312" w:eastAsia="楷体_GB2312" w:cs="楷体_GB2312"/>
          <w:spacing w:val="2"/>
          <w:sz w:val="31"/>
          <w:szCs w:val="31"/>
          <w:lang w:eastAsia="zh-CN"/>
        </w:rPr>
      </w:pPr>
      <w:r>
        <w:rPr>
          <w:rFonts w:hint="eastAsia" w:ascii="楷体_GB2312" w:hAnsi="楷体_GB2312" w:eastAsia="楷体_GB2312" w:cs="楷体_GB2312"/>
          <w:spacing w:val="7"/>
          <w:sz w:val="31"/>
          <w:szCs w:val="31"/>
          <w:lang w:eastAsia="zh-CN"/>
        </w:rPr>
        <w:t>（一）</w:t>
      </w:r>
    </w:p>
    <w:tbl>
      <w:tblPr>
        <w:tblStyle w:val="14"/>
        <w:tblW w:w="6781" w:type="dxa"/>
        <w:tblInd w:w="8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4"/>
        <w:gridCol w:w="3969"/>
        <w:gridCol w:w="999"/>
        <w:gridCol w:w="939"/>
      </w:tblGrid>
      <w:tr w14:paraId="29ADB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74" w:type="dxa"/>
            <w:tcBorders>
              <w:top w:val="single" w:color="000000" w:sz="10" w:space="0"/>
              <w:left w:val="single" w:color="000000" w:sz="10" w:space="0"/>
            </w:tcBorders>
          </w:tcPr>
          <w:p w14:paraId="07CF5882">
            <w:pPr>
              <w:pStyle w:val="15"/>
              <w:spacing w:before="42" w:line="203" w:lineRule="auto"/>
              <w:ind w:left="195"/>
              <w:rPr>
                <w:rFonts w:hint="eastAsia"/>
                <w:sz w:val="24"/>
                <w:szCs w:val="24"/>
              </w:rPr>
            </w:pPr>
            <w:r>
              <w:rPr>
                <w:spacing w:val="-8"/>
                <w:sz w:val="24"/>
                <w:szCs w:val="24"/>
              </w:rPr>
              <w:t>序号</w:t>
            </w:r>
          </w:p>
        </w:tc>
        <w:tc>
          <w:tcPr>
            <w:tcW w:w="3969" w:type="dxa"/>
            <w:tcBorders>
              <w:top w:val="single" w:color="000000" w:sz="10" w:space="0"/>
            </w:tcBorders>
          </w:tcPr>
          <w:p w14:paraId="4BC31280">
            <w:pPr>
              <w:pStyle w:val="15"/>
              <w:spacing w:before="42" w:line="203" w:lineRule="auto"/>
              <w:ind w:left="1756"/>
              <w:rPr>
                <w:rFonts w:hint="eastAsia"/>
                <w:sz w:val="24"/>
                <w:szCs w:val="24"/>
              </w:rPr>
            </w:pPr>
            <w:r>
              <w:rPr>
                <w:spacing w:val="-9"/>
                <w:sz w:val="24"/>
                <w:szCs w:val="24"/>
              </w:rPr>
              <w:t>名称</w:t>
            </w:r>
          </w:p>
        </w:tc>
        <w:tc>
          <w:tcPr>
            <w:tcW w:w="999" w:type="dxa"/>
            <w:tcBorders>
              <w:top w:val="single" w:color="000000" w:sz="10" w:space="0"/>
            </w:tcBorders>
          </w:tcPr>
          <w:p w14:paraId="5A667E3D">
            <w:pPr>
              <w:pStyle w:val="15"/>
              <w:spacing w:before="42" w:line="203" w:lineRule="auto"/>
              <w:ind w:left="279"/>
              <w:rPr>
                <w:rFonts w:hint="eastAsia"/>
                <w:sz w:val="24"/>
                <w:szCs w:val="24"/>
              </w:rPr>
            </w:pPr>
            <w:r>
              <w:rPr>
                <w:spacing w:val="-8"/>
                <w:sz w:val="24"/>
                <w:szCs w:val="24"/>
              </w:rPr>
              <w:t>数量</w:t>
            </w:r>
          </w:p>
        </w:tc>
        <w:tc>
          <w:tcPr>
            <w:tcW w:w="939" w:type="dxa"/>
            <w:tcBorders>
              <w:top w:val="single" w:color="000000" w:sz="10" w:space="0"/>
              <w:right w:val="single" w:color="000000" w:sz="10" w:space="0"/>
            </w:tcBorders>
          </w:tcPr>
          <w:p w14:paraId="14D27DDA">
            <w:pPr>
              <w:pStyle w:val="15"/>
              <w:spacing w:before="42" w:line="203" w:lineRule="auto"/>
              <w:ind w:left="249"/>
              <w:rPr>
                <w:rFonts w:hint="eastAsia"/>
                <w:sz w:val="24"/>
                <w:szCs w:val="24"/>
              </w:rPr>
            </w:pPr>
            <w:r>
              <w:rPr>
                <w:spacing w:val="-9"/>
                <w:sz w:val="24"/>
                <w:szCs w:val="24"/>
              </w:rPr>
              <w:t>说明</w:t>
            </w:r>
          </w:p>
        </w:tc>
      </w:tr>
      <w:tr w14:paraId="02C9D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874" w:type="dxa"/>
            <w:tcBorders>
              <w:left w:val="single" w:color="000000" w:sz="10" w:space="0"/>
            </w:tcBorders>
          </w:tcPr>
          <w:p w14:paraId="57C2A2AA">
            <w:pPr>
              <w:pStyle w:val="15"/>
              <w:spacing w:before="83" w:line="168" w:lineRule="auto"/>
              <w:ind w:left="385"/>
              <w:rPr>
                <w:rFonts w:hint="eastAsia"/>
                <w:sz w:val="24"/>
                <w:szCs w:val="24"/>
              </w:rPr>
            </w:pPr>
            <w:r>
              <w:rPr>
                <w:sz w:val="24"/>
                <w:szCs w:val="24"/>
              </w:rPr>
              <w:t>1</w:t>
            </w:r>
          </w:p>
        </w:tc>
        <w:tc>
          <w:tcPr>
            <w:tcW w:w="3969" w:type="dxa"/>
          </w:tcPr>
          <w:p w14:paraId="5AA8DDB8">
            <w:pPr>
              <w:pStyle w:val="15"/>
              <w:spacing w:before="42" w:line="200" w:lineRule="auto"/>
              <w:ind w:left="1624"/>
              <w:rPr>
                <w:rFonts w:hint="eastAsia"/>
                <w:sz w:val="24"/>
                <w:szCs w:val="24"/>
              </w:rPr>
            </w:pPr>
            <w:r>
              <w:rPr>
                <w:spacing w:val="-2"/>
                <w:sz w:val="24"/>
                <w:szCs w:val="24"/>
              </w:rPr>
              <w:t>PC主机</w:t>
            </w:r>
          </w:p>
        </w:tc>
        <w:tc>
          <w:tcPr>
            <w:tcW w:w="999" w:type="dxa"/>
          </w:tcPr>
          <w:p w14:paraId="3754A39F">
            <w:pPr>
              <w:pStyle w:val="15"/>
              <w:spacing w:before="83" w:line="168" w:lineRule="auto"/>
              <w:ind w:left="470"/>
              <w:rPr>
                <w:rFonts w:hint="eastAsia"/>
                <w:sz w:val="24"/>
                <w:szCs w:val="24"/>
              </w:rPr>
            </w:pPr>
            <w:r>
              <w:rPr>
                <w:sz w:val="24"/>
                <w:szCs w:val="24"/>
              </w:rPr>
              <w:t>1</w:t>
            </w:r>
          </w:p>
        </w:tc>
        <w:tc>
          <w:tcPr>
            <w:tcW w:w="939" w:type="dxa"/>
            <w:tcBorders>
              <w:right w:val="single" w:color="000000" w:sz="10" w:space="0"/>
            </w:tcBorders>
          </w:tcPr>
          <w:p w14:paraId="338520DB"/>
        </w:tc>
      </w:tr>
      <w:tr w14:paraId="70A13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874" w:type="dxa"/>
            <w:tcBorders>
              <w:left w:val="single" w:color="000000" w:sz="10" w:space="0"/>
            </w:tcBorders>
          </w:tcPr>
          <w:p w14:paraId="1C07E07A">
            <w:pPr>
              <w:pStyle w:val="15"/>
              <w:spacing w:before="88" w:line="164" w:lineRule="auto"/>
              <w:ind w:left="370"/>
              <w:rPr>
                <w:rFonts w:hint="eastAsia"/>
                <w:sz w:val="24"/>
                <w:szCs w:val="24"/>
              </w:rPr>
            </w:pPr>
            <w:r>
              <w:rPr>
                <w:sz w:val="24"/>
                <w:szCs w:val="24"/>
              </w:rPr>
              <w:t>2</w:t>
            </w:r>
          </w:p>
        </w:tc>
        <w:tc>
          <w:tcPr>
            <w:tcW w:w="3969" w:type="dxa"/>
          </w:tcPr>
          <w:p w14:paraId="3A303B19">
            <w:pPr>
              <w:pStyle w:val="15"/>
              <w:spacing w:before="47" w:line="196" w:lineRule="auto"/>
              <w:ind w:left="1642"/>
              <w:rPr>
                <w:rFonts w:hint="eastAsia"/>
                <w:sz w:val="24"/>
                <w:szCs w:val="24"/>
              </w:rPr>
            </w:pPr>
            <w:r>
              <w:rPr>
                <w:spacing w:val="-8"/>
                <w:sz w:val="24"/>
                <w:szCs w:val="24"/>
              </w:rPr>
              <w:t>显示器</w:t>
            </w:r>
          </w:p>
        </w:tc>
        <w:tc>
          <w:tcPr>
            <w:tcW w:w="999" w:type="dxa"/>
          </w:tcPr>
          <w:p w14:paraId="3582DA06">
            <w:pPr>
              <w:pStyle w:val="15"/>
              <w:spacing w:before="87" w:line="165" w:lineRule="auto"/>
              <w:ind w:left="470"/>
              <w:rPr>
                <w:rFonts w:hint="eastAsia"/>
                <w:sz w:val="24"/>
                <w:szCs w:val="24"/>
              </w:rPr>
            </w:pPr>
            <w:r>
              <w:rPr>
                <w:sz w:val="24"/>
                <w:szCs w:val="24"/>
              </w:rPr>
              <w:t>1</w:t>
            </w:r>
          </w:p>
        </w:tc>
        <w:tc>
          <w:tcPr>
            <w:tcW w:w="939" w:type="dxa"/>
            <w:tcBorders>
              <w:right w:val="single" w:color="000000" w:sz="10" w:space="0"/>
            </w:tcBorders>
          </w:tcPr>
          <w:p w14:paraId="3AFBE945"/>
        </w:tc>
      </w:tr>
      <w:tr w14:paraId="4A584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874" w:type="dxa"/>
            <w:tcBorders>
              <w:left w:val="single" w:color="000000" w:sz="10" w:space="0"/>
            </w:tcBorders>
          </w:tcPr>
          <w:p w14:paraId="6FDCCE1D">
            <w:pPr>
              <w:pStyle w:val="15"/>
              <w:spacing w:before="94" w:line="160" w:lineRule="auto"/>
              <w:ind w:left="366"/>
              <w:rPr>
                <w:rFonts w:hint="eastAsia"/>
                <w:sz w:val="24"/>
                <w:szCs w:val="24"/>
              </w:rPr>
            </w:pPr>
            <w:r>
              <w:rPr>
                <w:sz w:val="24"/>
                <w:szCs w:val="24"/>
              </w:rPr>
              <w:t>4</w:t>
            </w:r>
          </w:p>
        </w:tc>
        <w:tc>
          <w:tcPr>
            <w:tcW w:w="3969" w:type="dxa"/>
          </w:tcPr>
          <w:p w14:paraId="31575F5D">
            <w:pPr>
              <w:pStyle w:val="15"/>
              <w:spacing w:before="52" w:line="192" w:lineRule="auto"/>
              <w:ind w:left="1760"/>
              <w:rPr>
                <w:rFonts w:hint="eastAsia"/>
                <w:sz w:val="24"/>
                <w:szCs w:val="24"/>
              </w:rPr>
            </w:pPr>
            <w:r>
              <w:rPr>
                <w:spacing w:val="-11"/>
                <w:sz w:val="24"/>
                <w:szCs w:val="24"/>
              </w:rPr>
              <w:t>工位</w:t>
            </w:r>
          </w:p>
        </w:tc>
        <w:tc>
          <w:tcPr>
            <w:tcW w:w="999" w:type="dxa"/>
          </w:tcPr>
          <w:p w14:paraId="376EDE16">
            <w:pPr>
              <w:pStyle w:val="15"/>
              <w:spacing w:before="92" w:line="161" w:lineRule="auto"/>
              <w:ind w:left="470"/>
              <w:rPr>
                <w:rFonts w:hint="eastAsia"/>
                <w:sz w:val="24"/>
                <w:szCs w:val="24"/>
              </w:rPr>
            </w:pPr>
            <w:r>
              <w:rPr>
                <w:sz w:val="24"/>
                <w:szCs w:val="24"/>
              </w:rPr>
              <w:t>1</w:t>
            </w:r>
          </w:p>
        </w:tc>
        <w:tc>
          <w:tcPr>
            <w:tcW w:w="939" w:type="dxa"/>
            <w:tcBorders>
              <w:right w:val="single" w:color="000000" w:sz="10" w:space="0"/>
            </w:tcBorders>
          </w:tcPr>
          <w:p w14:paraId="69B2F49C"/>
        </w:tc>
      </w:tr>
      <w:tr w14:paraId="21343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4" w:type="dxa"/>
            <w:tcBorders>
              <w:left w:val="single" w:color="000000" w:sz="10" w:space="0"/>
              <w:bottom w:val="single" w:color="000000" w:sz="10" w:space="0"/>
            </w:tcBorders>
          </w:tcPr>
          <w:p w14:paraId="0EC6AAE1">
            <w:pPr>
              <w:pStyle w:val="15"/>
              <w:spacing w:before="102" w:line="172" w:lineRule="auto"/>
              <w:ind w:left="372"/>
              <w:rPr>
                <w:rFonts w:hint="eastAsia"/>
                <w:sz w:val="24"/>
                <w:szCs w:val="24"/>
              </w:rPr>
            </w:pPr>
            <w:r>
              <w:rPr>
                <w:sz w:val="24"/>
                <w:szCs w:val="24"/>
              </w:rPr>
              <w:t>5</w:t>
            </w:r>
          </w:p>
        </w:tc>
        <w:tc>
          <w:tcPr>
            <w:tcW w:w="3969" w:type="dxa"/>
            <w:tcBorders>
              <w:bottom w:val="single" w:color="000000" w:sz="10" w:space="0"/>
            </w:tcBorders>
          </w:tcPr>
          <w:p w14:paraId="6E5F4C21">
            <w:pPr>
              <w:pStyle w:val="15"/>
              <w:spacing w:before="58" w:line="206" w:lineRule="auto"/>
              <w:ind w:left="1758"/>
              <w:rPr>
                <w:rFonts w:hint="eastAsia"/>
                <w:sz w:val="24"/>
                <w:szCs w:val="24"/>
              </w:rPr>
            </w:pPr>
            <w:r>
              <w:rPr>
                <w:spacing w:val="-10"/>
                <w:sz w:val="24"/>
                <w:szCs w:val="24"/>
              </w:rPr>
              <w:t>座椅</w:t>
            </w:r>
          </w:p>
        </w:tc>
        <w:tc>
          <w:tcPr>
            <w:tcW w:w="999" w:type="dxa"/>
            <w:tcBorders>
              <w:bottom w:val="single" w:color="000000" w:sz="10" w:space="0"/>
            </w:tcBorders>
          </w:tcPr>
          <w:p w14:paraId="388505EB">
            <w:pPr>
              <w:pStyle w:val="15"/>
              <w:spacing w:before="99" w:line="174" w:lineRule="auto"/>
              <w:ind w:left="470"/>
              <w:rPr>
                <w:rFonts w:hint="eastAsia"/>
                <w:sz w:val="24"/>
                <w:szCs w:val="24"/>
              </w:rPr>
            </w:pPr>
            <w:r>
              <w:rPr>
                <w:sz w:val="24"/>
                <w:szCs w:val="24"/>
              </w:rPr>
              <w:t>1</w:t>
            </w:r>
          </w:p>
        </w:tc>
        <w:tc>
          <w:tcPr>
            <w:tcW w:w="939" w:type="dxa"/>
            <w:tcBorders>
              <w:bottom w:val="single" w:color="000000" w:sz="10" w:space="0"/>
              <w:right w:val="single" w:color="000000" w:sz="10" w:space="0"/>
            </w:tcBorders>
          </w:tcPr>
          <w:p w14:paraId="29479010"/>
        </w:tc>
      </w:tr>
    </w:tbl>
    <w:p w14:paraId="7AB98248">
      <w:pPr>
        <w:spacing w:before="91" w:line="221" w:lineRule="auto"/>
        <w:ind w:left="592"/>
        <w:outlineLvl w:val="3"/>
        <w:rPr>
          <w:rFonts w:hint="eastAsia" w:ascii="仿宋" w:hAnsi="仿宋" w:eastAsia="仿宋" w:cs="仿宋"/>
          <w:sz w:val="28"/>
          <w:szCs w:val="28"/>
          <w:lang w:eastAsia="zh-CN"/>
        </w:rPr>
      </w:pPr>
      <w:r>
        <w:rPr>
          <w:rFonts w:hint="eastAsia" w:ascii="楷体_GB2312" w:hAnsi="楷体_GB2312" w:eastAsia="楷体_GB2312" w:cs="楷体_GB2312"/>
          <w:spacing w:val="2"/>
          <w:sz w:val="31"/>
          <w:szCs w:val="31"/>
          <w:lang w:eastAsia="zh-CN"/>
        </w:rPr>
        <w:t>(二）</w:t>
      </w:r>
      <w:r>
        <w:rPr>
          <w:rFonts w:ascii="仿宋" w:hAnsi="仿宋" w:eastAsia="仿宋" w:cs="仿宋"/>
          <w:b/>
          <w:bCs/>
          <w:spacing w:val="-4"/>
          <w:sz w:val="28"/>
          <w:szCs w:val="28"/>
          <w:lang w:eastAsia="zh-CN"/>
        </w:rPr>
        <w:t>禁止自带使用的设备和材料：</w:t>
      </w:r>
    </w:p>
    <w:p w14:paraId="577DB33D">
      <w:pPr>
        <w:spacing w:line="117" w:lineRule="exact"/>
        <w:rPr>
          <w:lang w:eastAsia="zh-CN"/>
        </w:rPr>
      </w:pPr>
    </w:p>
    <w:tbl>
      <w:tblPr>
        <w:tblStyle w:val="14"/>
        <w:tblpPr w:leftFromText="180" w:rightFromText="180" w:vertAnchor="text" w:horzAnchor="page" w:tblpX="2715" w:tblpY="143"/>
        <w:tblOverlap w:val="never"/>
        <w:tblW w:w="659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5430"/>
      </w:tblGrid>
      <w:tr w14:paraId="3E47E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169" w:type="dxa"/>
            <w:tcBorders>
              <w:top w:val="single" w:color="000000" w:sz="10" w:space="0"/>
              <w:left w:val="single" w:color="000000" w:sz="10" w:space="0"/>
            </w:tcBorders>
          </w:tcPr>
          <w:p w14:paraId="78DB10A5">
            <w:pPr>
              <w:pStyle w:val="15"/>
              <w:spacing w:before="175" w:line="223" w:lineRule="auto"/>
              <w:ind w:left="480"/>
              <w:rPr>
                <w:rFonts w:hint="eastAsia"/>
              </w:rPr>
            </w:pPr>
            <w:r>
              <w:rPr>
                <w:b/>
                <w:bCs/>
                <w:spacing w:val="-12"/>
              </w:rPr>
              <w:t>序号</w:t>
            </w:r>
          </w:p>
        </w:tc>
        <w:tc>
          <w:tcPr>
            <w:tcW w:w="5430" w:type="dxa"/>
            <w:tcBorders>
              <w:top w:val="single" w:color="000000" w:sz="10" w:space="0"/>
              <w:right w:val="single" w:color="000000" w:sz="10" w:space="0"/>
            </w:tcBorders>
          </w:tcPr>
          <w:p w14:paraId="1E96ED94">
            <w:pPr>
              <w:pStyle w:val="15"/>
              <w:spacing w:before="174" w:line="222" w:lineRule="auto"/>
              <w:ind w:left="3162"/>
              <w:rPr>
                <w:rFonts w:hint="eastAsia"/>
              </w:rPr>
            </w:pPr>
            <w:r>
              <w:rPr>
                <w:b/>
                <w:bCs/>
                <w:spacing w:val="-13"/>
              </w:rPr>
              <w:t>名</w:t>
            </w:r>
            <w:r>
              <w:rPr>
                <w:spacing w:val="20"/>
              </w:rPr>
              <w:t xml:space="preserve"> </w:t>
            </w:r>
            <w:r>
              <w:rPr>
                <w:b/>
                <w:bCs/>
                <w:spacing w:val="-13"/>
              </w:rPr>
              <w:t>称</w:t>
            </w:r>
          </w:p>
        </w:tc>
      </w:tr>
      <w:tr w14:paraId="1F9D8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169" w:type="dxa"/>
            <w:tcBorders>
              <w:left w:val="single" w:color="000000" w:sz="10" w:space="0"/>
            </w:tcBorders>
          </w:tcPr>
          <w:p w14:paraId="4DE43204">
            <w:pPr>
              <w:pStyle w:val="15"/>
              <w:spacing w:before="227" w:line="181" w:lineRule="auto"/>
              <w:ind w:left="704"/>
              <w:rPr>
                <w:rFonts w:hint="eastAsia"/>
              </w:rPr>
            </w:pPr>
            <w:r>
              <w:t>1</w:t>
            </w:r>
          </w:p>
        </w:tc>
        <w:tc>
          <w:tcPr>
            <w:tcW w:w="5430" w:type="dxa"/>
            <w:tcBorders>
              <w:right w:val="single" w:color="000000" w:sz="10" w:space="0"/>
            </w:tcBorders>
          </w:tcPr>
          <w:p w14:paraId="668488A9">
            <w:pPr>
              <w:pStyle w:val="15"/>
              <w:spacing w:before="178" w:line="224" w:lineRule="auto"/>
              <w:ind w:left="2589"/>
              <w:rPr>
                <w:rFonts w:hint="eastAsia"/>
              </w:rPr>
            </w:pPr>
            <w:r>
              <w:rPr>
                <w:spacing w:val="-5"/>
              </w:rPr>
              <w:t>U</w:t>
            </w:r>
            <w:r>
              <w:rPr>
                <w:spacing w:val="29"/>
              </w:rPr>
              <w:t xml:space="preserve"> </w:t>
            </w:r>
            <w:r>
              <w:rPr>
                <w:spacing w:val="-5"/>
              </w:rPr>
              <w:t>盘/移动硬盘</w:t>
            </w:r>
          </w:p>
        </w:tc>
      </w:tr>
      <w:tr w14:paraId="5D635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169" w:type="dxa"/>
            <w:tcBorders>
              <w:left w:val="single" w:color="000000" w:sz="10" w:space="0"/>
            </w:tcBorders>
          </w:tcPr>
          <w:p w14:paraId="7DF0EE99">
            <w:pPr>
              <w:pStyle w:val="15"/>
              <w:spacing w:before="233" w:line="181" w:lineRule="auto"/>
              <w:ind w:left="686"/>
              <w:rPr>
                <w:rFonts w:hint="eastAsia"/>
              </w:rPr>
            </w:pPr>
            <w:r>
              <w:t>2</w:t>
            </w:r>
          </w:p>
        </w:tc>
        <w:tc>
          <w:tcPr>
            <w:tcW w:w="5430" w:type="dxa"/>
            <w:tcBorders>
              <w:right w:val="single" w:color="000000" w:sz="10" w:space="0"/>
            </w:tcBorders>
          </w:tcPr>
          <w:p w14:paraId="53B91C9F">
            <w:pPr>
              <w:pStyle w:val="15"/>
              <w:spacing w:before="184" w:line="224" w:lineRule="auto"/>
              <w:ind w:left="2962"/>
              <w:rPr>
                <w:rFonts w:hint="eastAsia"/>
              </w:rPr>
            </w:pPr>
            <w:r>
              <w:rPr>
                <w:spacing w:val="-7"/>
              </w:rPr>
              <w:t>录音设备</w:t>
            </w:r>
          </w:p>
        </w:tc>
      </w:tr>
      <w:tr w14:paraId="16D1F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169" w:type="dxa"/>
            <w:tcBorders>
              <w:left w:val="single" w:color="000000" w:sz="10" w:space="0"/>
            </w:tcBorders>
          </w:tcPr>
          <w:p w14:paraId="48CFC870">
            <w:pPr>
              <w:pStyle w:val="15"/>
              <w:spacing w:before="238" w:line="181" w:lineRule="auto"/>
              <w:ind w:left="688"/>
              <w:rPr>
                <w:rFonts w:hint="eastAsia"/>
              </w:rPr>
            </w:pPr>
            <w:r>
              <w:t>3</w:t>
            </w:r>
          </w:p>
        </w:tc>
        <w:tc>
          <w:tcPr>
            <w:tcW w:w="5430" w:type="dxa"/>
            <w:tcBorders>
              <w:right w:val="single" w:color="000000" w:sz="10" w:space="0"/>
            </w:tcBorders>
          </w:tcPr>
          <w:p w14:paraId="7A7FB0EB">
            <w:pPr>
              <w:pStyle w:val="15"/>
              <w:spacing w:before="190" w:line="223" w:lineRule="auto"/>
              <w:ind w:left="3236"/>
              <w:rPr>
                <w:rFonts w:hint="eastAsia"/>
              </w:rPr>
            </w:pPr>
            <w:r>
              <w:rPr>
                <w:spacing w:val="-11"/>
              </w:rPr>
              <w:t>手机</w:t>
            </w:r>
          </w:p>
        </w:tc>
      </w:tr>
      <w:tr w14:paraId="7CDE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169" w:type="dxa"/>
            <w:tcBorders>
              <w:left w:val="single" w:color="000000" w:sz="10" w:space="0"/>
            </w:tcBorders>
            <w:shd w:val="clear" w:color="auto" w:fill="auto"/>
          </w:tcPr>
          <w:p w14:paraId="344951A8">
            <w:pPr>
              <w:pStyle w:val="15"/>
              <w:spacing w:before="224" w:line="181" w:lineRule="auto"/>
              <w:ind w:left="682"/>
              <w:rPr>
                <w:rFonts w:hint="eastAsia"/>
              </w:rPr>
            </w:pPr>
            <w:r>
              <w:t>4</w:t>
            </w:r>
          </w:p>
        </w:tc>
        <w:tc>
          <w:tcPr>
            <w:tcW w:w="5430" w:type="dxa"/>
            <w:tcBorders>
              <w:right w:val="single" w:color="000000" w:sz="10" w:space="0"/>
            </w:tcBorders>
            <w:shd w:val="clear" w:color="auto" w:fill="auto"/>
          </w:tcPr>
          <w:p w14:paraId="631BCE95">
            <w:pPr>
              <w:pStyle w:val="15"/>
              <w:spacing w:before="176" w:line="224" w:lineRule="auto"/>
              <w:ind w:left="2823"/>
              <w:rPr>
                <w:rFonts w:hint="eastAsia"/>
              </w:rPr>
            </w:pPr>
            <w:r>
              <w:rPr>
                <w:spacing w:val="-6"/>
              </w:rPr>
              <w:t>音乐播放器</w:t>
            </w:r>
          </w:p>
        </w:tc>
      </w:tr>
      <w:tr w14:paraId="60390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1169" w:type="dxa"/>
            <w:tcBorders>
              <w:left w:val="single" w:color="000000" w:sz="10" w:space="0"/>
              <w:bottom w:val="single" w:color="000000" w:sz="10" w:space="0"/>
            </w:tcBorders>
            <w:shd w:val="clear" w:color="auto" w:fill="auto"/>
          </w:tcPr>
          <w:p w14:paraId="243E56A9">
            <w:pPr>
              <w:pStyle w:val="15"/>
              <w:spacing w:before="234" w:line="179" w:lineRule="auto"/>
              <w:ind w:left="688"/>
              <w:rPr>
                <w:rFonts w:hint="eastAsia"/>
              </w:rPr>
            </w:pPr>
            <w:r>
              <w:t>5</w:t>
            </w:r>
          </w:p>
        </w:tc>
        <w:tc>
          <w:tcPr>
            <w:tcW w:w="5430" w:type="dxa"/>
            <w:tcBorders>
              <w:bottom w:val="single" w:color="000000" w:sz="10" w:space="0"/>
              <w:right w:val="single" w:color="000000" w:sz="10" w:space="0"/>
            </w:tcBorders>
            <w:shd w:val="clear" w:color="auto" w:fill="auto"/>
          </w:tcPr>
          <w:p w14:paraId="70706C09">
            <w:pPr>
              <w:pStyle w:val="15"/>
              <w:spacing w:before="184" w:line="222" w:lineRule="auto"/>
              <w:ind w:left="2951"/>
              <w:rPr>
                <w:rFonts w:hint="eastAsia"/>
              </w:rPr>
            </w:pPr>
            <w:r>
              <w:rPr>
                <w:spacing w:val="-5"/>
              </w:rPr>
              <w:t>数码相机</w:t>
            </w:r>
          </w:p>
        </w:tc>
      </w:tr>
    </w:tbl>
    <w:p w14:paraId="3009B574">
      <w:pPr>
        <w:pStyle w:val="4"/>
      </w:pPr>
    </w:p>
    <w:p w14:paraId="27DD7C57">
      <w:pPr>
        <w:widowControl w:val="0"/>
        <w:wordWrap w:val="0"/>
        <w:spacing w:line="560" w:lineRule="exact"/>
        <w:rPr>
          <w:rFonts w:hint="eastAsia" w:ascii="楷体_GB2312" w:hAnsi="楷体_GB2312" w:eastAsia="楷体_GB2312" w:cs="楷体_GB2312"/>
          <w:spacing w:val="2"/>
          <w:sz w:val="31"/>
          <w:szCs w:val="31"/>
          <w:lang w:eastAsia="zh-CN"/>
        </w:rPr>
      </w:pPr>
    </w:p>
    <w:p w14:paraId="1C56A8B1">
      <w:pPr>
        <w:widowControl w:val="0"/>
        <w:wordWrap w:val="0"/>
        <w:spacing w:line="560" w:lineRule="exact"/>
        <w:rPr>
          <w:rFonts w:hint="eastAsia" w:ascii="楷体_GB2312" w:hAnsi="楷体_GB2312" w:eastAsia="楷体_GB2312" w:cs="楷体_GB2312"/>
          <w:spacing w:val="2"/>
          <w:sz w:val="31"/>
          <w:szCs w:val="31"/>
          <w:lang w:eastAsia="zh-CN"/>
        </w:rPr>
      </w:pPr>
    </w:p>
    <w:p w14:paraId="38754978">
      <w:pPr>
        <w:widowControl w:val="0"/>
        <w:wordWrap w:val="0"/>
        <w:spacing w:line="560" w:lineRule="exact"/>
        <w:rPr>
          <w:rFonts w:hint="eastAsia" w:ascii="楷体_GB2312" w:hAnsi="楷体_GB2312" w:eastAsia="楷体_GB2312" w:cs="楷体_GB2312"/>
          <w:spacing w:val="2"/>
          <w:sz w:val="31"/>
          <w:szCs w:val="31"/>
          <w:lang w:eastAsia="zh-CN"/>
        </w:rPr>
      </w:pPr>
    </w:p>
    <w:p w14:paraId="5987FD01">
      <w:pPr>
        <w:widowControl w:val="0"/>
        <w:wordWrap w:val="0"/>
        <w:spacing w:line="560" w:lineRule="exact"/>
        <w:rPr>
          <w:rFonts w:hint="eastAsia" w:ascii="楷体_GB2312" w:hAnsi="楷体_GB2312" w:eastAsia="楷体_GB2312" w:cs="楷体_GB2312"/>
          <w:spacing w:val="2"/>
          <w:sz w:val="31"/>
          <w:szCs w:val="31"/>
          <w:lang w:eastAsia="zh-CN"/>
        </w:rPr>
      </w:pPr>
    </w:p>
    <w:p w14:paraId="6BB9B202">
      <w:pPr>
        <w:widowControl w:val="0"/>
        <w:wordWrap w:val="0"/>
        <w:spacing w:line="560" w:lineRule="exact"/>
        <w:rPr>
          <w:rFonts w:hint="eastAsia" w:ascii="楷体_GB2312" w:hAnsi="楷体_GB2312" w:eastAsia="楷体_GB2312" w:cs="楷体_GB2312"/>
          <w:spacing w:val="2"/>
          <w:sz w:val="31"/>
          <w:szCs w:val="31"/>
          <w:lang w:eastAsia="zh-CN"/>
        </w:rPr>
      </w:pPr>
    </w:p>
    <w:p w14:paraId="01166F4E">
      <w:pPr>
        <w:widowControl w:val="0"/>
        <w:wordWrap w:val="0"/>
        <w:spacing w:line="560" w:lineRule="exact"/>
        <w:rPr>
          <w:rFonts w:hint="eastAsia" w:ascii="楷体_GB2312" w:hAnsi="楷体_GB2312" w:eastAsia="楷体_GB2312" w:cs="楷体_GB2312"/>
          <w:spacing w:val="2"/>
          <w:sz w:val="31"/>
          <w:szCs w:val="31"/>
          <w:lang w:eastAsia="zh-CN"/>
        </w:rPr>
      </w:pPr>
    </w:p>
    <w:p w14:paraId="3B10B388">
      <w:pPr>
        <w:spacing w:before="100" w:after="100" w:line="540" w:lineRule="exact"/>
        <w:ind w:firstLine="588" w:firstLineChars="200"/>
        <w:rPr>
          <w:rFonts w:ascii="黑体" w:hAnsi="黑体" w:eastAsia="黑体" w:cs="黑体"/>
          <w:spacing w:val="-3"/>
          <w:sz w:val="30"/>
          <w:szCs w:val="30"/>
          <w:lang w:eastAsia="zh-CN"/>
        </w:rPr>
      </w:pPr>
      <w:r>
        <w:rPr>
          <w:rFonts w:ascii="黑体" w:hAnsi="黑体" w:eastAsia="黑体" w:cs="黑体"/>
          <w:spacing w:val="-3"/>
          <w:sz w:val="30"/>
          <w:szCs w:val="30"/>
          <w:lang w:eastAsia="zh-CN"/>
        </w:rPr>
        <w:t>五、</w:t>
      </w:r>
      <w:r>
        <w:rPr>
          <w:rFonts w:hint="eastAsia" w:ascii="黑体" w:hAnsi="黑体" w:eastAsia="黑体" w:cs="黑体"/>
          <w:spacing w:val="-3"/>
          <w:sz w:val="30"/>
          <w:szCs w:val="30"/>
          <w:lang w:eastAsia="zh-CN"/>
        </w:rPr>
        <w:t>技术团队组成人员</w:t>
      </w:r>
    </w:p>
    <w:p w14:paraId="783F226D">
      <w:pPr>
        <w:pStyle w:val="4"/>
        <w:spacing w:before="216" w:line="192" w:lineRule="auto"/>
        <w:ind w:left="568"/>
        <w:rPr>
          <w:rFonts w:hint="eastAsia"/>
          <w:spacing w:val="2"/>
          <w:sz w:val="28"/>
          <w:szCs w:val="28"/>
          <w:lang w:eastAsia="zh-CN"/>
        </w:rPr>
      </w:pPr>
      <w:r>
        <w:rPr>
          <w:spacing w:val="2"/>
          <w:sz w:val="28"/>
          <w:szCs w:val="28"/>
          <w:lang w:eastAsia="zh-CN"/>
        </w:rPr>
        <w:t>（一）</w:t>
      </w:r>
      <w:r>
        <w:rPr>
          <w:rFonts w:hint="eastAsia"/>
          <w:spacing w:val="2"/>
          <w:sz w:val="28"/>
          <w:szCs w:val="28"/>
          <w:lang w:eastAsia="zh-CN"/>
        </w:rPr>
        <w:t>专家组</w:t>
      </w:r>
    </w:p>
    <w:p w14:paraId="334D7288">
      <w:pPr>
        <w:pStyle w:val="4"/>
        <w:spacing w:before="216" w:line="192" w:lineRule="auto"/>
        <w:ind w:left="568"/>
        <w:rPr>
          <w:rFonts w:hint="eastAsia"/>
          <w:spacing w:val="2"/>
          <w:sz w:val="28"/>
          <w:szCs w:val="28"/>
          <w:lang w:eastAsia="zh-CN"/>
        </w:rPr>
      </w:pPr>
      <w:r>
        <w:rPr>
          <w:rFonts w:hint="eastAsia"/>
          <w:spacing w:val="2"/>
          <w:sz w:val="28"/>
          <w:szCs w:val="28"/>
          <w:lang w:val="en-US" w:eastAsia="zh-CN"/>
        </w:rPr>
        <w:t>1.专家组长</w:t>
      </w:r>
      <w:r>
        <w:rPr>
          <w:rFonts w:hint="eastAsia"/>
          <w:spacing w:val="2"/>
          <w:sz w:val="28"/>
          <w:szCs w:val="28"/>
          <w:lang w:eastAsia="zh-CN"/>
        </w:rPr>
        <w:t xml:space="preserve">：林广生 </w:t>
      </w:r>
    </w:p>
    <w:p w14:paraId="6098E8E9">
      <w:pPr>
        <w:pStyle w:val="4"/>
        <w:spacing w:before="216" w:line="192" w:lineRule="auto"/>
        <w:ind w:left="568"/>
        <w:rPr>
          <w:rFonts w:hint="eastAsia"/>
          <w:spacing w:val="2"/>
          <w:sz w:val="28"/>
          <w:szCs w:val="28"/>
          <w:lang w:eastAsia="zh-CN"/>
        </w:rPr>
      </w:pPr>
      <w:r>
        <w:rPr>
          <w:rFonts w:hint="eastAsia"/>
          <w:spacing w:val="2"/>
          <w:sz w:val="28"/>
          <w:szCs w:val="28"/>
          <w:lang w:val="en-US" w:eastAsia="zh-CN"/>
        </w:rPr>
        <w:t>2.专家组成员：</w:t>
      </w:r>
      <w:r>
        <w:rPr>
          <w:rFonts w:hint="eastAsia"/>
          <w:spacing w:val="2"/>
          <w:sz w:val="28"/>
          <w:szCs w:val="28"/>
          <w:lang w:eastAsia="zh-CN"/>
        </w:rPr>
        <w:t>邵怀富 刘正荣</w:t>
      </w:r>
    </w:p>
    <w:p w14:paraId="41D5C119">
      <w:pPr>
        <w:pStyle w:val="4"/>
        <w:spacing w:before="216" w:line="192" w:lineRule="auto"/>
        <w:ind w:left="568"/>
        <w:rPr>
          <w:rFonts w:hint="eastAsia"/>
          <w:spacing w:val="2"/>
          <w:sz w:val="28"/>
          <w:szCs w:val="28"/>
          <w:lang w:eastAsia="zh-CN"/>
        </w:rPr>
      </w:pPr>
      <w:r>
        <w:rPr>
          <w:rFonts w:hint="eastAsia"/>
          <w:spacing w:val="2"/>
          <w:sz w:val="28"/>
          <w:szCs w:val="28"/>
          <w:lang w:eastAsia="zh-CN"/>
        </w:rPr>
        <w:t>（二）裁判组</w:t>
      </w:r>
    </w:p>
    <w:p w14:paraId="6AAB90F2">
      <w:pPr>
        <w:pStyle w:val="4"/>
        <w:spacing w:before="216" w:line="192" w:lineRule="auto"/>
        <w:ind w:left="568"/>
        <w:rPr>
          <w:rFonts w:hint="eastAsia"/>
          <w:spacing w:val="2"/>
          <w:sz w:val="28"/>
          <w:szCs w:val="28"/>
          <w:lang w:val="en-US" w:eastAsia="zh-CN"/>
        </w:rPr>
      </w:pPr>
      <w:r>
        <w:rPr>
          <w:rFonts w:hint="eastAsia"/>
          <w:spacing w:val="2"/>
          <w:sz w:val="28"/>
          <w:szCs w:val="28"/>
          <w:lang w:val="en-US" w:eastAsia="zh-CN"/>
        </w:rPr>
        <w:t>1.裁判长：吴浩</w:t>
      </w:r>
      <w:bookmarkStart w:id="0" w:name="_GoBack"/>
      <w:bookmarkEnd w:id="0"/>
    </w:p>
    <w:p w14:paraId="6F82F2AD">
      <w:pPr>
        <w:pStyle w:val="4"/>
        <w:spacing w:before="216" w:line="192" w:lineRule="auto"/>
        <w:ind w:left="568"/>
        <w:rPr>
          <w:rFonts w:hint="default"/>
          <w:spacing w:val="2"/>
          <w:sz w:val="28"/>
          <w:szCs w:val="28"/>
          <w:lang w:val="en-US" w:eastAsia="zh-CN"/>
        </w:rPr>
      </w:pPr>
      <w:r>
        <w:rPr>
          <w:rFonts w:hint="eastAsia"/>
          <w:spacing w:val="2"/>
          <w:sz w:val="28"/>
          <w:szCs w:val="28"/>
          <w:lang w:val="en-US" w:eastAsia="zh-CN"/>
        </w:rPr>
        <w:t xml:space="preserve">2.裁判组成员：陆瑶 童芷玲  钱珍兴 程爱芳  </w:t>
      </w:r>
    </w:p>
    <w:p w14:paraId="0F7FBA09">
      <w:pPr>
        <w:spacing w:before="100" w:after="100" w:line="540" w:lineRule="exact"/>
        <w:ind w:firstLine="588" w:firstLineChars="200"/>
        <w:rPr>
          <w:rFonts w:ascii="黑体" w:hAnsi="黑体" w:eastAsia="黑体" w:cs="黑体"/>
          <w:spacing w:val="-3"/>
          <w:sz w:val="30"/>
          <w:szCs w:val="30"/>
          <w:lang w:eastAsia="zh-CN"/>
        </w:rPr>
      </w:pPr>
      <w:r>
        <w:rPr>
          <w:rFonts w:ascii="黑体" w:hAnsi="黑体" w:eastAsia="黑体" w:cs="黑体"/>
          <w:spacing w:val="-3"/>
          <w:sz w:val="30"/>
          <w:szCs w:val="30"/>
          <w:lang w:eastAsia="zh-CN"/>
        </w:rPr>
        <w:t>六、纪律要求</w:t>
      </w:r>
    </w:p>
    <w:p w14:paraId="3C2517E3">
      <w:pPr>
        <w:pStyle w:val="4"/>
        <w:spacing w:before="216" w:line="192" w:lineRule="auto"/>
        <w:ind w:left="568"/>
        <w:rPr>
          <w:spacing w:val="2"/>
          <w:sz w:val="28"/>
          <w:szCs w:val="28"/>
          <w:lang w:eastAsia="zh-CN"/>
        </w:rPr>
      </w:pPr>
      <w:r>
        <w:rPr>
          <w:rFonts w:hint="eastAsia"/>
          <w:spacing w:val="2"/>
          <w:sz w:val="28"/>
          <w:szCs w:val="28"/>
          <w:lang w:eastAsia="zh-CN"/>
        </w:rPr>
        <w:t>（一）通则</w:t>
      </w:r>
    </w:p>
    <w:p w14:paraId="5C41FEC9">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1.本赛项将严格遵守公平、公正、公开的原则，对出现的任何违规行为，一经查出严肃处理。</w:t>
      </w:r>
    </w:p>
    <w:p w14:paraId="2534CA24">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2.参与本赛项的所有人员应按规定的时间、地点、场次参加比赛，不得无故迟到、早退、缺席。</w:t>
      </w:r>
    </w:p>
    <w:p w14:paraId="1C9D0863">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3.参与本赛项的所有人员应当佩带组委会配发的证件，服从组委会统一指挥，共同保证比赛顺利进行。</w:t>
      </w:r>
    </w:p>
    <w:p w14:paraId="531BFD66">
      <w:pPr>
        <w:pStyle w:val="4"/>
        <w:spacing w:before="216" w:line="192" w:lineRule="auto"/>
        <w:ind w:left="568"/>
        <w:rPr>
          <w:spacing w:val="2"/>
          <w:sz w:val="28"/>
          <w:szCs w:val="28"/>
          <w:lang w:eastAsia="zh-CN"/>
        </w:rPr>
      </w:pPr>
      <w:r>
        <w:rPr>
          <w:rFonts w:hint="eastAsia"/>
          <w:spacing w:val="2"/>
          <w:sz w:val="28"/>
          <w:szCs w:val="28"/>
          <w:lang w:eastAsia="zh-CN"/>
        </w:rPr>
        <w:t>（二）参赛选手</w:t>
      </w:r>
    </w:p>
    <w:p w14:paraId="0A2632F9">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1.参赛选手需携带参赛证、身份证等证件进入赛场，并将手机关机。未带证件者，不得参赛。</w:t>
      </w:r>
    </w:p>
    <w:p w14:paraId="426B90CE">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2.参赛选手在比赛开始前30分钟进入比赛候考区，在现场工作人员引导下，进行赛前准备，检查并确认所需物品。</w:t>
      </w:r>
    </w:p>
    <w:p w14:paraId="4028983B">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3.理论考试开始前15分钟，参赛选手凭证件进入规定考场，并将证件放在考桌左上角，以便监考人员查验。考试过程中，参赛选手应独立完成答题。</w:t>
      </w:r>
    </w:p>
    <w:p w14:paraId="3F7D745B">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4.参赛选手必须按指定时间进入赛场，迟到30分钟者不得参加比赛。</w:t>
      </w:r>
    </w:p>
    <w:p w14:paraId="2BD2F9D3">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5.裁判长宣布比赛开始，参赛选手方可答题，比赛开始计时。</w:t>
      </w:r>
    </w:p>
    <w:p w14:paraId="4DBD99B5">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6.裁判长宣布比赛结束，参赛选手应立即停止答题，不得以任何理由拖延竞赛时间，若提前结束比赛，应向裁判员举手示意，经裁判员同意后，视为提前结束比赛。</w:t>
      </w:r>
    </w:p>
    <w:p w14:paraId="2D0C009C">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7.参赛人员应爱护赛场所有设施，自觉维持赛场环境卫生，</w:t>
      </w:r>
    </w:p>
    <w:p w14:paraId="46884BA8">
      <w:pPr>
        <w:spacing w:line="540" w:lineRule="exact"/>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操作设备应谨慎，不得违章操作，如遇损坏、丢失等现象照价赔偿。</w:t>
      </w:r>
    </w:p>
    <w:p w14:paraId="181163D9">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8.比赛过程中，参赛选手须严格遵守操作规程，确保人身及设备安全，并接受裁判员的监督和警示，出现设备故障等问题时，参赛选手应请裁判员对故障进行确认，对于因设备自身故障造成暂停和时间损失，该参赛选手的比赛时间酌情增补。</w:t>
      </w:r>
    </w:p>
    <w:p w14:paraId="709C3236">
      <w:pPr>
        <w:pStyle w:val="4"/>
        <w:spacing w:before="216" w:line="192" w:lineRule="auto"/>
        <w:ind w:left="568"/>
        <w:rPr>
          <w:spacing w:val="2"/>
          <w:sz w:val="28"/>
          <w:szCs w:val="28"/>
          <w:lang w:eastAsia="zh-CN"/>
        </w:rPr>
      </w:pPr>
      <w:r>
        <w:rPr>
          <w:rFonts w:hint="eastAsia"/>
          <w:spacing w:val="2"/>
          <w:sz w:val="28"/>
          <w:szCs w:val="28"/>
          <w:lang w:eastAsia="zh-CN"/>
        </w:rPr>
        <w:t>（三）裁判人员</w:t>
      </w:r>
    </w:p>
    <w:p w14:paraId="049FEE48">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1.裁判人员在比赛前必须了解赛场情况、比赛规则及注意事项，不得泄露比赛的有关信息。</w:t>
      </w:r>
    </w:p>
    <w:p w14:paraId="4001AC92">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2.赛前裁判人员要集中学习有关文件，明确责任和分工，熟悉和掌握比赛的具体要求，严格遵守竞赛规则，做到评判公正，一视同仁。</w:t>
      </w:r>
    </w:p>
    <w:p w14:paraId="655C8449">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3.裁判人员应在工作前30分钟到达比赛场地，佩戴好执裁证，将手机处于关闭状态。裁判员应仪表整洁，语言举止文明礼貌，服从裁判长的领导，遵守评判职业道德，文明评判。</w:t>
      </w:r>
    </w:p>
    <w:p w14:paraId="43F83904">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4.参赛选手进入考场时，裁判人员要认真检查参赛选手的证件，确保无差错，发现与证件不符者，裁判人员有权制止本参赛选手进入考场。</w:t>
      </w:r>
    </w:p>
    <w:p w14:paraId="0D18097A">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5.裁判人员应严格遵守竞赛规则，认真执行竞赛项目的评分标准，以公平、公正、真实、一视同仁的原则，准确把握评分尺度，对在竞赛执裁过程中出现徇私舞弊的情况，一经查实，裁判长有权 取消其执裁资格，并报竞赛组委会备案。</w:t>
      </w:r>
    </w:p>
    <w:p w14:paraId="285BDE9C">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6.裁判人员要严格执行比赛纪律，对选手的违规行为，进行严肃处理，并记录在案。</w:t>
      </w:r>
      <w:r>
        <w:rPr>
          <w:rFonts w:hint="eastAsia" w:ascii="仿宋" w:hAnsi="仿宋" w:eastAsia="仿宋" w:cs="仿宋"/>
          <w:spacing w:val="-4"/>
          <w:sz w:val="30"/>
          <w:szCs w:val="30"/>
          <w:lang w:eastAsia="zh-CN"/>
        </w:rPr>
        <w:t>对竞赛中出现的严重违纪和不安全行为</w:t>
      </w:r>
    </w:p>
    <w:p w14:paraId="7AC07BA1">
      <w:pPr>
        <w:spacing w:line="540" w:lineRule="exact"/>
        <w:rPr>
          <w:rFonts w:ascii="仿宋" w:hAnsi="仿宋" w:eastAsia="仿宋" w:cs="仿宋"/>
          <w:spacing w:val="-4"/>
          <w:sz w:val="30"/>
          <w:szCs w:val="30"/>
          <w:lang w:eastAsia="zh-CN"/>
        </w:rPr>
      </w:pPr>
      <w:r>
        <w:rPr>
          <w:rFonts w:ascii="仿宋" w:hAnsi="仿宋" w:eastAsia="仿宋" w:cs="仿宋"/>
          <w:spacing w:val="-4"/>
          <w:sz w:val="30"/>
          <w:szCs w:val="30"/>
          <w:lang w:eastAsia="zh-CN"/>
        </w:rPr>
        <w:t>应及时警告，必要时可以终止比赛。</w:t>
      </w:r>
    </w:p>
    <w:p w14:paraId="59D337A5">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7.裁判人员在工作时要尊重参赛选手，与参赛选手交流时应注意方式，避免影响参赛选手情绪。</w:t>
      </w:r>
    </w:p>
    <w:p w14:paraId="307D151E">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8.对于竞赛过程中出现的问题或争议，裁判人员不允许在选手面前进行争论，应及时向裁判长汇报，服从裁判长的裁决，避免与参 赛选手和相关人员发生争执，否则取消评判资格。</w:t>
      </w:r>
    </w:p>
    <w:p w14:paraId="6AE32DEB">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9、裁判人员要坚守岗位，不得擅自离开、闲聊，不得无故干扰选手竞赛，不得同参赛选手交谈与竞赛无关的话题、不得给予参赛选手任何竞赛规则范围内的提示，不得在执裁过程中接听任何电话。</w:t>
      </w:r>
    </w:p>
    <w:p w14:paraId="528F9103">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10、裁判人员要认真执行各项规章制度，对在整个竞赛过程中未公平、公正，弄虚作假或者隐瞒事实不报的，将根据情节轻重予以处理。</w:t>
      </w:r>
    </w:p>
    <w:p w14:paraId="4CF27BD9">
      <w:pPr>
        <w:spacing w:before="100" w:after="100" w:line="540" w:lineRule="exact"/>
        <w:ind w:firstLine="588" w:firstLineChars="200"/>
        <w:rPr>
          <w:rFonts w:ascii="黑体" w:hAnsi="黑体" w:eastAsia="黑体" w:cs="黑体"/>
          <w:spacing w:val="-3"/>
          <w:sz w:val="30"/>
          <w:szCs w:val="30"/>
          <w:lang w:eastAsia="zh-CN"/>
        </w:rPr>
      </w:pPr>
      <w:r>
        <w:rPr>
          <w:rFonts w:ascii="黑体" w:hAnsi="黑体" w:eastAsia="黑体" w:cs="黑体"/>
          <w:spacing w:val="-3"/>
          <w:sz w:val="30"/>
          <w:szCs w:val="30"/>
          <w:lang w:eastAsia="zh-CN"/>
        </w:rPr>
        <w:t>七、题库</w:t>
      </w:r>
    </w:p>
    <w:p w14:paraId="1AB9BAB1">
      <w:pPr>
        <w:pStyle w:val="4"/>
        <w:spacing w:before="216" w:line="192" w:lineRule="auto"/>
        <w:ind w:left="568"/>
        <w:rPr>
          <w:rFonts w:hint="eastAsia"/>
          <w:spacing w:val="2"/>
          <w:sz w:val="28"/>
          <w:szCs w:val="28"/>
          <w:lang w:val="en-US" w:eastAsia="zh-CN"/>
        </w:rPr>
      </w:pPr>
      <w:r>
        <w:rPr>
          <w:rFonts w:hint="eastAsia"/>
          <w:spacing w:val="2"/>
          <w:sz w:val="28"/>
          <w:szCs w:val="28"/>
          <w:lang w:val="en-US" w:eastAsia="zh-CN"/>
        </w:rPr>
        <w:t>（一）理论题库</w:t>
      </w:r>
    </w:p>
    <w:p w14:paraId="13E9F7FE">
      <w:pPr>
        <w:numPr>
          <w:ilvl w:val="0"/>
          <w:numId w:val="0"/>
        </w:numPr>
        <w:kinsoku/>
        <w:autoSpaceDE/>
        <w:autoSpaceDN/>
        <w:adjustRightInd/>
        <w:snapToGrid/>
        <w:spacing w:before="156" w:beforeLines="50" w:after="156" w:afterLines="50" w:line="400" w:lineRule="exact"/>
        <w:jc w:val="both"/>
        <w:textAlignment w:val="auto"/>
        <w:rPr>
          <w:rFonts w:hint="eastAsia" w:eastAsia="宋体"/>
          <w:color w:val="FF0000"/>
          <w:lang w:val="en-US" w:eastAsia="zh-CN"/>
        </w:rPr>
      </w:pPr>
      <w:r>
        <w:rPr>
          <w:rFonts w:hint="eastAsia" w:eastAsia="宋体"/>
          <w:color w:val="000000" w:themeColor="text1"/>
          <w:lang w:val="en-US" w:eastAsia="zh-CN"/>
          <w14:textFill>
            <w14:solidFill>
              <w14:schemeClr w14:val="tx1"/>
            </w14:solidFill>
          </w14:textFill>
        </w:rPr>
        <w:t xml:space="preserve">（见附件1）  </w:t>
      </w:r>
      <w:r>
        <w:rPr>
          <w:rFonts w:hint="eastAsia" w:eastAsia="宋体"/>
          <w:color w:val="FF0000"/>
          <w:lang w:val="en-US" w:eastAsia="zh-CN"/>
        </w:rPr>
        <w:t xml:space="preserve">                 </w:t>
      </w:r>
    </w:p>
    <w:p w14:paraId="2BEE6FBD">
      <w:pPr>
        <w:numPr>
          <w:ilvl w:val="0"/>
          <w:numId w:val="0"/>
        </w:numPr>
        <w:kinsoku/>
        <w:autoSpaceDE/>
        <w:autoSpaceDN/>
        <w:adjustRightInd/>
        <w:snapToGrid/>
        <w:spacing w:before="156" w:beforeLines="50" w:after="156" w:afterLines="50" w:line="400" w:lineRule="exact"/>
        <w:ind w:firstLine="568" w:firstLineChars="200"/>
        <w:jc w:val="both"/>
        <w:textAlignment w:val="auto"/>
        <w:rPr>
          <w:rFonts w:hint="eastAsia" w:ascii="微软雅黑" w:hAnsi="微软雅黑" w:eastAsia="微软雅黑" w:cs="微软雅黑"/>
          <w:snapToGrid w:val="0"/>
          <w:color w:val="000000"/>
          <w:spacing w:val="2"/>
          <w:sz w:val="28"/>
          <w:szCs w:val="28"/>
          <w:lang w:val="en-US" w:eastAsia="zh-CN" w:bidi="ar-SA"/>
        </w:rPr>
      </w:pPr>
      <w:r>
        <w:rPr>
          <w:rFonts w:hint="eastAsia" w:ascii="微软雅黑" w:hAnsi="微软雅黑" w:eastAsia="微软雅黑" w:cs="微软雅黑"/>
          <w:snapToGrid w:val="0"/>
          <w:color w:val="000000"/>
          <w:spacing w:val="2"/>
          <w:sz w:val="28"/>
          <w:szCs w:val="28"/>
          <w:lang w:val="en-US" w:eastAsia="zh-CN" w:bidi="ar-SA"/>
        </w:rPr>
        <w:t>（二）技能样题</w:t>
      </w:r>
    </w:p>
    <w:p w14:paraId="4DF68E58">
      <w:pPr>
        <w:pStyle w:val="9"/>
        <w:numPr>
          <w:ilvl w:val="0"/>
          <w:numId w:val="0"/>
        </w:numPr>
        <w:rPr>
          <w:rFonts w:hint="eastAsia" w:eastAsia="宋体"/>
          <w:color w:val="FF0000"/>
          <w:lang w:val="en-US" w:eastAsia="zh-CN"/>
        </w:rPr>
      </w:pPr>
    </w:p>
    <w:p w14:paraId="0A0FC930">
      <w:pPr>
        <w:spacing w:before="120" w:beforeLines="50" w:after="120" w:afterLines="50" w:line="360" w:lineRule="auto"/>
        <w:ind w:firstLine="200"/>
        <w:jc w:val="center"/>
        <w:rPr>
          <w:rFonts w:hint="eastAsia" w:ascii="楷体" w:hAnsi="楷体" w:eastAsia="楷体" w:cs="宋体"/>
          <w:sz w:val="28"/>
          <w:szCs w:val="28"/>
          <w:lang w:eastAsia="zh-CN"/>
        </w:rPr>
      </w:pPr>
      <w:r>
        <w:rPr>
          <w:rFonts w:hint="eastAsia" w:ascii="楷体" w:hAnsi="楷体" w:eastAsia="楷体" w:cs="宋体"/>
          <w:b/>
          <w:sz w:val="28"/>
          <w:szCs w:val="28"/>
          <w:lang w:eastAsia="zh-CN"/>
        </w:rPr>
        <w:t>比赛时间总时间： 3</w:t>
      </w:r>
      <w:r>
        <w:rPr>
          <w:rFonts w:hint="eastAsia" w:ascii="楷体" w:hAnsi="楷体" w:eastAsia="楷体" w:cs="宋体"/>
          <w:sz w:val="28"/>
          <w:szCs w:val="28"/>
          <w:lang w:eastAsia="zh-CN"/>
        </w:rPr>
        <w:t>小时（180 分钟）</w:t>
      </w:r>
    </w:p>
    <w:p w14:paraId="150E4B3A">
      <w:pPr>
        <w:pStyle w:val="19"/>
        <w:spacing w:before="120" w:after="120"/>
        <w:rPr>
          <w:rFonts w:ascii="楷体" w:hAnsi="楷体" w:eastAsia="楷体"/>
          <w:sz w:val="28"/>
          <w:szCs w:val="28"/>
        </w:rPr>
      </w:pPr>
      <w:r>
        <w:rPr>
          <w:rFonts w:hint="eastAsia" w:ascii="楷体" w:hAnsi="楷体" w:eastAsia="楷体"/>
          <w:sz w:val="28"/>
          <w:szCs w:val="28"/>
        </w:rPr>
        <w:t>竞赛主题：</w:t>
      </w:r>
    </w:p>
    <w:p w14:paraId="7387F8A6">
      <w:pPr>
        <w:spacing w:before="120" w:beforeLines="50" w:after="120" w:afterLines="50" w:line="360" w:lineRule="auto"/>
        <w:ind w:firstLine="560" w:firstLineChars="200"/>
        <w:rPr>
          <w:rFonts w:ascii="楷体" w:hAnsi="楷体" w:eastAsia="楷体" w:cs="宋体"/>
          <w:sz w:val="28"/>
          <w:szCs w:val="28"/>
          <w:lang w:eastAsia="zh-CN"/>
        </w:rPr>
      </w:pPr>
      <w:r>
        <w:rPr>
          <w:rFonts w:hint="eastAsia" w:ascii="楷体" w:hAnsi="楷体" w:eastAsia="楷体" w:cs="宋体"/>
          <w:sz w:val="28"/>
          <w:szCs w:val="28"/>
          <w:lang w:eastAsia="zh-CN"/>
        </w:rPr>
        <w:t>本次比赛的创作主题是:在“创意宇宙”的中心，有一座古老的图书馆——“时空图书馆”，它藏有宇宙间所有文明的智慧与秘密。然而，通往这座图书馆的入口被无数道复杂的锁封印着，每一把锁都代表着一个时代、一种文化或一种技术的考验。为了寻找那些能够解开宇宙奥秘的勇士，图书馆的主人——智慧女神雅典娜，决定举办一场前所未有的竞赛——“时空之钥·ZBrush箱界奇遇”。</w:t>
      </w:r>
      <w:r>
        <w:rPr>
          <w:rFonts w:hint="eastAsia" w:ascii="楷体" w:hAnsi="楷体" w:eastAsia="楷体" w:cs="宋体"/>
          <w:sz w:val="28"/>
          <w:szCs w:val="28"/>
        </w:rPr>
        <w:t>请按照图 1</w:t>
      </w:r>
      <w:r>
        <w:rPr>
          <w:rFonts w:hint="eastAsia" w:ascii="楷体" w:hAnsi="楷体" w:eastAsia="楷体" w:cs="宋体"/>
          <w:sz w:val="28"/>
          <w:szCs w:val="28"/>
          <w:lang w:eastAsia="zh-CN"/>
        </w:rPr>
        <w:t>-1中的箱子设计图进行制作</w:t>
      </w:r>
    </w:p>
    <w:p w14:paraId="1DDC867E">
      <w:pPr>
        <w:pStyle w:val="9"/>
        <w:ind w:firstLine="210"/>
        <w:rPr>
          <w:rFonts w:eastAsia="宋体"/>
          <w:sz w:val="28"/>
          <w:szCs w:val="28"/>
          <w:lang w:eastAsia="zh-CN"/>
        </w:rPr>
      </w:pPr>
      <w:r>
        <w:rPr>
          <w:rFonts w:hint="eastAsia" w:eastAsia="宋体"/>
          <w:sz w:val="28"/>
          <w:szCs w:val="28"/>
          <w:lang w:eastAsia="zh-CN"/>
        </w:rPr>
        <w:drawing>
          <wp:inline distT="0" distB="0" distL="0" distR="0">
            <wp:extent cx="5600700" cy="3931920"/>
            <wp:effectExtent l="0" t="0" r="0" b="0"/>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6" cstate="print"/>
                    <a:srcRect/>
                    <a:stretch>
                      <a:fillRect/>
                    </a:stretch>
                  </pic:blipFill>
                  <pic:spPr>
                    <a:xfrm>
                      <a:off x="0" y="0"/>
                      <a:ext cx="5600700" cy="3931920"/>
                    </a:xfrm>
                    <a:prstGeom prst="rect">
                      <a:avLst/>
                    </a:prstGeom>
                    <a:ln>
                      <a:noFill/>
                    </a:ln>
                  </pic:spPr>
                </pic:pic>
              </a:graphicData>
            </a:graphic>
          </wp:inline>
        </w:drawing>
      </w:r>
    </w:p>
    <w:p w14:paraId="290AD8C8">
      <w:pPr>
        <w:shd w:val="clear" w:color="auto" w:fill="FFFFFF"/>
        <w:spacing w:before="120" w:beforeLines="50" w:after="120" w:afterLines="50" w:line="360" w:lineRule="auto"/>
        <w:ind w:firstLine="200"/>
        <w:jc w:val="center"/>
        <w:rPr>
          <w:rFonts w:hint="eastAsia" w:ascii="楷体" w:hAnsi="楷体" w:eastAsia="楷体" w:cs="宋体"/>
          <w:color w:val="1C1F23"/>
          <w:sz w:val="28"/>
          <w:szCs w:val="28"/>
          <w:shd w:val="clear" w:color="auto" w:fill="FFFFFF"/>
          <w:lang w:eastAsia="zh-CN"/>
        </w:rPr>
      </w:pPr>
      <w:r>
        <w:rPr>
          <w:rFonts w:hint="eastAsia" w:ascii="楷体" w:hAnsi="楷体" w:eastAsia="楷体" w:cs="宋体"/>
          <w:color w:val="1C1F23"/>
          <w:sz w:val="28"/>
          <w:szCs w:val="28"/>
          <w:shd w:val="clear" w:color="auto" w:fill="FFFFFF"/>
          <w:lang w:eastAsia="zh-CN"/>
        </w:rPr>
        <w:t>图1-1参考方案（图片来自网络）</w:t>
      </w:r>
    </w:p>
    <w:p w14:paraId="5FF7F29F">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任务一：3d 模型制作 </w:t>
      </w:r>
    </w:p>
    <w:p w14:paraId="54908C4C">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1、3D 建模竞赛任务及要求： </w:t>
      </w:r>
    </w:p>
    <w:p w14:paraId="42AFE901">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选手根据参考原画，完成三维游戏场景、道具模型制作。 </w:t>
      </w:r>
    </w:p>
    <w:p w14:paraId="5C385852">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完成的三维模型需与参考原画相一致，比例一致、结构正确。 </w:t>
      </w:r>
    </w:p>
    <w:p w14:paraId="2D5F74D0">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需要考虑模型布线的完整和流畅，符合造型结构，确保在需要变形或增加细节的地方有足够的布线。 </w:t>
      </w:r>
    </w:p>
    <w:p w14:paraId="21A6095D">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2、技术规格要求 </w:t>
      </w:r>
    </w:p>
    <w:p w14:paraId="6AA95EAF">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●使用软件：Maya 或 3DS MAX </w:t>
      </w:r>
    </w:p>
    <w:p w14:paraId="721C18C5">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●多边形数量：面数控制 3000 面以内 </w:t>
      </w:r>
    </w:p>
    <w:p w14:paraId="63C3FC02">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●多边形边数量：不能出现 4 边以上多边形 </w:t>
      </w:r>
    </w:p>
    <w:p w14:paraId="5224CB4A">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●法线方向：法线方向一致且朝外 </w:t>
      </w:r>
    </w:p>
    <w:p w14:paraId="4D41A706">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●模型需冻结变换或塌陷 </w:t>
      </w:r>
    </w:p>
    <w:p w14:paraId="1BCB586B">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●模型显示双面照明 (3DS MAX 中启用材质球双面显示） </w:t>
      </w:r>
    </w:p>
    <w:p w14:paraId="54B2F2F5">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●文件在 Maya 中开启多边形计数；框架显示或者在 3DS MAX 中开启多边形统计；统计单位选择三角面 三角面数需与设计描述匹配 </w:t>
      </w:r>
    </w:p>
    <w:p w14:paraId="62D4FBDA">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3、提交要求 </w:t>
      </w:r>
    </w:p>
    <w:p w14:paraId="3F0332A5">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●文件存储要求中规定的文件夹，只有存储于 Final文件夹中的文件才会被评分 </w:t>
      </w:r>
    </w:p>
    <w:p w14:paraId="16553DE8">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●1 份三维模型.MA 源文件或.Max 源文件 </w:t>
      </w:r>
    </w:p>
    <w:p w14:paraId="485E10D5">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●提交文件命名要求：BWRC_Model_XX(XX 代表你的工 </w:t>
      </w:r>
    </w:p>
    <w:p w14:paraId="403903CB">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作台号) </w:t>
      </w:r>
    </w:p>
    <w:p w14:paraId="7F9252D2">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任务二：Zbrush 雕刻 </w:t>
      </w:r>
    </w:p>
    <w:p w14:paraId="1429AA8A">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1.Zbrush 雕刻竞赛任务及要求： </w:t>
      </w:r>
    </w:p>
    <w:p w14:paraId="40A40E2E">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对任务一中完成的三维模型进行细节雕刻。雕刻需表现参考原画结构形态和细节。 </w:t>
      </w:r>
    </w:p>
    <w:p w14:paraId="28F16945">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2.技术规格要求 </w:t>
      </w:r>
    </w:p>
    <w:p w14:paraId="29CB583B">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●使用软件：ZBrush </w:t>
      </w:r>
    </w:p>
    <w:p w14:paraId="0C9C1977">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●需雕刻表现模型结构形态细节 </w:t>
      </w:r>
    </w:p>
    <w:p w14:paraId="47FB57F7">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●保留细分级别历史 </w:t>
      </w:r>
    </w:p>
    <w:p w14:paraId="4B6B1696">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3、提交要求 </w:t>
      </w:r>
    </w:p>
    <w:p w14:paraId="616FA75F">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●文件存储要求中规定的文件夹 </w:t>
      </w:r>
    </w:p>
    <w:p w14:paraId="19232EC1">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●只有存储于 Final 文件夹中的文件才会被评分 </w:t>
      </w:r>
    </w:p>
    <w:p w14:paraId="73897C0C">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●1 份三维雕刻 .ZTL 源文件 </w:t>
      </w:r>
    </w:p>
    <w:p w14:paraId="21381CB3">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●提交文件命名要求：BWRC_Sculpture_XX(XX 代表你的工作台号) </w:t>
      </w:r>
    </w:p>
    <w:p w14:paraId="47548C25">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任务三：UV 拆分 </w:t>
      </w:r>
    </w:p>
    <w:p w14:paraId="1F6C5477">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1、UV 拆分竞赛任务及要求： </w:t>
      </w:r>
    </w:p>
    <w:p w14:paraId="5ED62D4B">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将任务二中完成的所有模型的 UV 展开到 2048x204像素贴图上。有效地使用每张贴图的 UV 空间,排列有效参考原画创作符合本题目游戏风格的 PBR 贴图。请考虑到可以被使用的不同种类的材料，比如木材、皮革、金属等。 </w:t>
      </w:r>
    </w:p>
    <w:p w14:paraId="34CC6CF0">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2、技术规格要求 </w:t>
      </w:r>
    </w:p>
    <w:p w14:paraId="235C86EE">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●使用软件：Maya 或 3DS MAX </w:t>
      </w:r>
    </w:p>
    <w:p w14:paraId="1BF20807">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●UV 出血：各 UV Shell 不能紧挨或穿插，UV Shell 面朝向统一（不能有个别错误翻转） </w:t>
      </w:r>
    </w:p>
    <w:p w14:paraId="21DE6357">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●UV 不能重叠 </w:t>
      </w:r>
    </w:p>
    <w:p w14:paraId="2E17A61D">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●UV 像素比例：UV 需排列整齐 </w:t>
      </w:r>
    </w:p>
    <w:p w14:paraId="0F6B29DB">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●为模型赋予棋盘格纹理，格子大小需合理体现展 UV质量 </w:t>
      </w:r>
    </w:p>
    <w:p w14:paraId="0CDE907F">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●目标贴图分辨率为 2048x2048 像素 </w:t>
      </w:r>
    </w:p>
    <w:p w14:paraId="0C910DA0">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●删除历史或塌陷 </w:t>
      </w:r>
    </w:p>
    <w:p w14:paraId="769989B2">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3、提交要求 </w:t>
      </w:r>
    </w:p>
    <w:p w14:paraId="3D874316">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●文件存储要求中规定的文件夹 </w:t>
      </w:r>
    </w:p>
    <w:p w14:paraId="59D79C74">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●只有存储于 Final 文件夹中的文件才会被评分 </w:t>
      </w:r>
    </w:p>
    <w:p w14:paraId="43089550">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●1 份拆分好 UV 的 .MA 源文件或 .Max 源文件 </w:t>
      </w:r>
    </w:p>
    <w:p w14:paraId="74394822">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●提交文件命名要求：BWRC_UV_XX(XX 代表你的工作台号) </w:t>
      </w:r>
    </w:p>
    <w:p w14:paraId="36C4B75F">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任务四：贴图绘制 </w:t>
      </w:r>
    </w:p>
    <w:p w14:paraId="59835F86">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1、贴图绘制竞赛任务及要求： </w:t>
      </w:r>
    </w:p>
    <w:p w14:paraId="42B34376">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为模型制作符合本游戏风格要求的的 PBR 图。请正确表达玻璃，皮革，铜，或者其他金属，皮肤，皮毛等材质质感。完成道具或场景的贴图细节。 </w:t>
      </w:r>
    </w:p>
    <w:p w14:paraId="7AFC103E">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2、技术规格要求 </w:t>
      </w:r>
    </w:p>
    <w:p w14:paraId="2ADF6611">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●使用软件：Substance Painter </w:t>
      </w:r>
    </w:p>
    <w:p w14:paraId="58BA0159">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●Substance Painter 贴图分辨率：2048 x 2048像素 </w:t>
      </w:r>
    </w:p>
    <w:p w14:paraId="6A8E4D1C">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●Substance Painter 贴图烘焙：至少正确烘焙 AO，Curvature，Position，Normal 通道贴图 </w:t>
      </w:r>
    </w:p>
    <w:p w14:paraId="246D306F">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●Substance Painter 绘制贴图需遵循 PBR 流程，即一套完整贴图至少含有 color，roughness，metalness，normal </w:t>
      </w:r>
    </w:p>
    <w:p w14:paraId="610A7E08">
      <w:pPr>
        <w:pStyle w:val="9"/>
        <w:ind w:firstLine="360"/>
        <w:rPr>
          <w:rFonts w:ascii="楷体" w:hAnsi="楷体" w:eastAsia="楷体"/>
          <w:sz w:val="28"/>
          <w:szCs w:val="28"/>
          <w:lang w:eastAsia="zh-CN"/>
        </w:rPr>
      </w:pPr>
      <w:r>
        <w:rPr>
          <w:rFonts w:ascii="楷体" w:hAnsi="楷体" w:eastAsia="楷体"/>
          <w:sz w:val="28"/>
          <w:szCs w:val="28"/>
          <w:lang w:eastAsia="zh-CN"/>
        </w:rPr>
        <w:t>23</w:t>
      </w:r>
      <w:r>
        <w:rPr>
          <w:rFonts w:hint="eastAsia" w:ascii="楷体" w:hAnsi="楷体" w:eastAsia="楷体"/>
          <w:b/>
          <w:bCs/>
          <w:sz w:val="28"/>
          <w:szCs w:val="28"/>
          <w:lang w:eastAsia="zh-CN"/>
        </w:rPr>
        <w:t xml:space="preserve">3、提交要求 </w:t>
      </w:r>
    </w:p>
    <w:p w14:paraId="1EFD1383">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●文件存储要求中规定的文件夹 </w:t>
      </w:r>
    </w:p>
    <w:p w14:paraId="273D7F91">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●只有存储于 Final 文件夹中的文件才会被评分 </w:t>
      </w:r>
    </w:p>
    <w:p w14:paraId="52CA9974">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●1 份完成的.SPP 源文件 </w:t>
      </w:r>
    </w:p>
    <w:p w14:paraId="69D8333A">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●提交文件命名要求：BWRC_Texture_XX(XX 代表你的 工作台号) </w:t>
      </w:r>
    </w:p>
    <w:p w14:paraId="0AB7E2DD">
      <w:pPr>
        <w:pStyle w:val="9"/>
        <w:ind w:firstLine="361"/>
        <w:rPr>
          <w:rFonts w:ascii="楷体" w:hAnsi="楷体" w:eastAsia="楷体"/>
          <w:sz w:val="28"/>
          <w:szCs w:val="28"/>
          <w:lang w:eastAsia="zh-CN"/>
        </w:rPr>
      </w:pPr>
      <w:r>
        <w:rPr>
          <w:rFonts w:hint="eastAsia" w:ascii="楷体" w:hAnsi="楷体" w:eastAsia="楷体"/>
          <w:b/>
          <w:bCs/>
          <w:sz w:val="28"/>
          <w:szCs w:val="28"/>
          <w:lang w:eastAsia="zh-CN"/>
        </w:rPr>
        <w:t xml:space="preserve">文件存储要求： </w:t>
      </w:r>
    </w:p>
    <w:p w14:paraId="5B402AB5">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●在电脑 D 盘创建一个文件夹，命名为 XX_MOD（XX 代表你的工作台号码）。 </w:t>
      </w:r>
    </w:p>
    <w:p w14:paraId="08E4D99C">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●此文件夹包括以下两个子文件夹： “Task01 Task02 Task03 Task04（任务一 任务二 任务三 任务四。 </w:t>
      </w:r>
    </w:p>
    <w:p w14:paraId="3B4C417D">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●这些子文件夹里必须包含以下文件夹： </w:t>
      </w:r>
    </w:p>
    <w:p w14:paraId="45B6BB25">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一个命名为“Original”的文件夹：包含工作过程中使用的文件。 </w:t>
      </w:r>
    </w:p>
    <w:p w14:paraId="0D6065E7">
      <w:pPr>
        <w:pStyle w:val="9"/>
        <w:ind w:firstLine="360"/>
        <w:rPr>
          <w:rFonts w:ascii="楷体" w:hAnsi="楷体" w:eastAsia="楷体"/>
          <w:sz w:val="28"/>
          <w:szCs w:val="28"/>
          <w:lang w:eastAsia="zh-CN"/>
        </w:rPr>
      </w:pPr>
      <w:r>
        <w:rPr>
          <w:rFonts w:hint="eastAsia" w:ascii="楷体" w:hAnsi="楷体" w:eastAsia="楷体"/>
          <w:sz w:val="28"/>
          <w:szCs w:val="28"/>
          <w:lang w:eastAsia="zh-CN"/>
        </w:rPr>
        <w:t xml:space="preserve">一个命名为“Final”的文件夹：包含任务中所要求提交的文件。 </w:t>
      </w:r>
    </w:p>
    <w:p w14:paraId="6C0D60DD">
      <w:pPr>
        <w:pStyle w:val="9"/>
        <w:ind w:firstLine="360"/>
        <w:rPr>
          <w:rFonts w:hint="eastAsia" w:ascii="楷体" w:hAnsi="楷体" w:eastAsia="楷体"/>
          <w:sz w:val="28"/>
          <w:szCs w:val="28"/>
          <w:lang w:eastAsia="zh-CN"/>
        </w:rPr>
      </w:pPr>
      <w:r>
        <w:rPr>
          <w:rFonts w:hint="eastAsia" w:ascii="楷体" w:hAnsi="楷体" w:eastAsia="楷体"/>
          <w:sz w:val="28"/>
          <w:szCs w:val="28"/>
          <w:lang w:eastAsia="zh-CN"/>
        </w:rPr>
        <w:t>●所有文件或文件夹仅能使用英文命名，文件命名合理 规范，存储条理清晰，便于后期存档查找 与检查评分。源 文件和软件内层级命名且同样需用英文命名或缩写，需含义 清晰可理解、结构合理规范，无多余无用数据，（不可使用默认名字或中文）</w:t>
      </w:r>
    </w:p>
    <w:p w14:paraId="45DBF4C6">
      <w:pPr>
        <w:pStyle w:val="9"/>
        <w:ind w:firstLine="360"/>
        <w:rPr>
          <w:rFonts w:hint="eastAsia" w:ascii="楷体" w:hAnsi="楷体" w:eastAsia="楷体"/>
          <w:sz w:val="36"/>
          <w:szCs w:val="36"/>
          <w:lang w:eastAsia="zh-CN"/>
        </w:rPr>
      </w:pPr>
    </w:p>
    <w:p w14:paraId="37EA3C29">
      <w:pPr>
        <w:pStyle w:val="9"/>
        <w:ind w:firstLine="360"/>
        <w:rPr>
          <w:rFonts w:hint="eastAsia" w:ascii="楷体" w:hAnsi="楷体" w:eastAsia="楷体"/>
          <w:sz w:val="36"/>
          <w:szCs w:val="36"/>
          <w:lang w:eastAsia="zh-CN"/>
        </w:rPr>
      </w:pPr>
    </w:p>
    <w:p w14:paraId="1C065D69">
      <w:pPr>
        <w:pStyle w:val="9"/>
        <w:ind w:firstLine="360"/>
        <w:rPr>
          <w:rFonts w:hint="eastAsia" w:ascii="楷体" w:hAnsi="楷体" w:eastAsia="楷体"/>
          <w:sz w:val="36"/>
          <w:szCs w:val="36"/>
          <w:lang w:eastAsia="zh-CN"/>
        </w:rPr>
      </w:pPr>
    </w:p>
    <w:p w14:paraId="73712EA3">
      <w:pPr>
        <w:pStyle w:val="9"/>
        <w:ind w:firstLine="360"/>
        <w:rPr>
          <w:rFonts w:hint="eastAsia" w:ascii="楷体" w:hAnsi="楷体" w:eastAsia="楷体"/>
          <w:sz w:val="36"/>
          <w:szCs w:val="36"/>
          <w:lang w:eastAsia="zh-CN"/>
        </w:rPr>
      </w:pPr>
    </w:p>
    <w:p w14:paraId="0CC75F80">
      <w:pPr>
        <w:pStyle w:val="9"/>
        <w:ind w:firstLine="360"/>
        <w:rPr>
          <w:rFonts w:hint="eastAsia" w:ascii="楷体" w:hAnsi="楷体" w:eastAsia="楷体"/>
          <w:sz w:val="36"/>
          <w:szCs w:val="36"/>
          <w:lang w:eastAsia="zh-CN"/>
        </w:rPr>
      </w:pPr>
    </w:p>
    <w:p w14:paraId="391EE628">
      <w:pPr>
        <w:pStyle w:val="9"/>
        <w:ind w:firstLine="360"/>
        <w:rPr>
          <w:rFonts w:hint="eastAsia" w:ascii="楷体" w:hAnsi="楷体" w:eastAsia="楷体"/>
          <w:sz w:val="36"/>
          <w:szCs w:val="36"/>
          <w:lang w:eastAsia="zh-CN"/>
        </w:rPr>
      </w:pPr>
    </w:p>
    <w:p w14:paraId="461FBD33">
      <w:pPr>
        <w:pStyle w:val="9"/>
        <w:ind w:firstLine="360"/>
        <w:rPr>
          <w:rFonts w:hint="eastAsia" w:ascii="楷体" w:hAnsi="楷体" w:eastAsia="楷体"/>
          <w:sz w:val="36"/>
          <w:szCs w:val="36"/>
          <w:lang w:eastAsia="zh-CN"/>
        </w:rPr>
      </w:pPr>
    </w:p>
    <w:p w14:paraId="0FAA9829">
      <w:pPr>
        <w:pStyle w:val="9"/>
        <w:ind w:firstLine="360"/>
        <w:rPr>
          <w:rFonts w:hint="eastAsia" w:ascii="楷体" w:hAnsi="楷体" w:eastAsia="楷体"/>
          <w:sz w:val="36"/>
          <w:szCs w:val="36"/>
          <w:lang w:eastAsia="zh-CN"/>
        </w:rPr>
      </w:pPr>
    </w:p>
    <w:p w14:paraId="67CA964E">
      <w:pPr>
        <w:pStyle w:val="9"/>
        <w:ind w:firstLine="360"/>
        <w:rPr>
          <w:rFonts w:hint="eastAsia" w:ascii="楷体" w:hAnsi="楷体" w:eastAsia="楷体"/>
          <w:sz w:val="36"/>
          <w:szCs w:val="36"/>
          <w:lang w:eastAsia="zh-CN"/>
        </w:rPr>
      </w:pPr>
    </w:p>
    <w:p w14:paraId="7331A542">
      <w:pPr>
        <w:pStyle w:val="9"/>
        <w:ind w:firstLine="360"/>
        <w:rPr>
          <w:rFonts w:hint="eastAsia" w:ascii="楷体" w:hAnsi="楷体" w:eastAsia="楷体"/>
          <w:sz w:val="36"/>
          <w:szCs w:val="36"/>
          <w:lang w:eastAsia="zh-CN"/>
        </w:rPr>
      </w:pPr>
    </w:p>
    <w:p w14:paraId="6F785514">
      <w:pPr>
        <w:pStyle w:val="9"/>
        <w:ind w:firstLine="360"/>
        <w:rPr>
          <w:rFonts w:hint="eastAsia" w:ascii="楷体" w:hAnsi="楷体" w:eastAsia="楷体"/>
          <w:sz w:val="36"/>
          <w:szCs w:val="36"/>
          <w:lang w:eastAsia="zh-CN"/>
        </w:rPr>
      </w:pPr>
    </w:p>
    <w:p w14:paraId="0135DA8D">
      <w:pPr>
        <w:pStyle w:val="9"/>
        <w:ind w:firstLine="360"/>
        <w:rPr>
          <w:rFonts w:hint="eastAsia" w:ascii="楷体" w:hAnsi="楷体" w:eastAsia="楷体"/>
          <w:sz w:val="36"/>
          <w:szCs w:val="36"/>
          <w:lang w:eastAsia="zh-CN"/>
        </w:rPr>
      </w:pPr>
    </w:p>
    <w:p w14:paraId="109FC4C1">
      <w:pPr>
        <w:pStyle w:val="9"/>
        <w:ind w:firstLine="360"/>
        <w:rPr>
          <w:rFonts w:hint="eastAsia" w:ascii="楷体" w:hAnsi="楷体" w:eastAsia="楷体"/>
          <w:sz w:val="36"/>
          <w:szCs w:val="36"/>
          <w:lang w:eastAsia="zh-CN"/>
        </w:rPr>
      </w:pPr>
    </w:p>
    <w:p w14:paraId="38BF96ED">
      <w:pPr>
        <w:pStyle w:val="9"/>
        <w:ind w:firstLine="360"/>
        <w:rPr>
          <w:rFonts w:hint="eastAsia" w:ascii="楷体" w:hAnsi="楷体" w:eastAsia="楷体"/>
          <w:sz w:val="36"/>
          <w:szCs w:val="36"/>
          <w:lang w:eastAsia="zh-CN"/>
        </w:rPr>
      </w:pPr>
    </w:p>
    <w:p w14:paraId="27E9D532">
      <w:pPr>
        <w:pStyle w:val="9"/>
        <w:ind w:left="0" w:firstLine="0" w:firstLineChars="0"/>
        <w:rPr>
          <w:rFonts w:hint="eastAsia" w:ascii="楷体" w:hAnsi="楷体" w:eastAsia="楷体"/>
          <w:sz w:val="36"/>
          <w:szCs w:val="36"/>
          <w:lang w:eastAsia="zh-CN"/>
        </w:rPr>
      </w:pPr>
    </w:p>
    <w:p w14:paraId="002093F7">
      <w:pPr>
        <w:pStyle w:val="9"/>
        <w:ind w:left="100" w:firstLine="0" w:firstLineChars="0"/>
        <w:rPr>
          <w:rFonts w:hint="eastAsia" w:ascii="楷体" w:hAnsi="楷体" w:eastAsia="楷体"/>
          <w:sz w:val="36"/>
          <w:szCs w:val="36"/>
          <w:lang w:eastAsia="zh-CN"/>
        </w:rPr>
      </w:pPr>
      <w:r>
        <w:rPr>
          <w:rFonts w:hint="eastAsia" w:ascii="楷体" w:hAnsi="楷体" w:eastAsia="楷体"/>
          <w:sz w:val="36"/>
          <w:szCs w:val="36"/>
          <w:lang w:eastAsia="zh-CN"/>
        </w:rPr>
        <w:t>附件一：理论题库</w:t>
      </w:r>
    </w:p>
    <w:p w14:paraId="165C2376">
      <w:pPr>
        <w:pStyle w:val="9"/>
        <w:ind w:left="100" w:firstLine="0" w:firstLineChars="0"/>
        <w:rPr>
          <w:rFonts w:hint="eastAsia" w:ascii="楷体" w:hAnsi="楷体" w:eastAsia="楷体"/>
          <w:sz w:val="36"/>
          <w:szCs w:val="36"/>
          <w:lang w:eastAsia="zh-CN"/>
        </w:rPr>
      </w:pPr>
    </w:p>
    <w:p w14:paraId="6E600503">
      <w:pPr>
        <w:rPr>
          <w:rFonts w:hint="eastAsia" w:ascii="宋体" w:hAnsi="宋体" w:eastAsia="宋体" w:cs="宋体"/>
          <w:sz w:val="40"/>
          <w:szCs w:val="40"/>
          <w:lang w:val="en-US" w:eastAsia="zh-CN"/>
        </w:rPr>
      </w:pPr>
      <w:r>
        <w:rPr>
          <w:rFonts w:hint="eastAsia" w:ascii="宋体" w:hAnsi="宋体" w:eastAsia="宋体" w:cs="宋体"/>
          <w:sz w:val="40"/>
          <w:szCs w:val="40"/>
          <w:lang w:val="en-US" w:eastAsia="zh-CN"/>
        </w:rPr>
        <w:t>单选题</w:t>
      </w:r>
    </w:p>
    <w:p w14:paraId="045CB7DE">
      <w:pPr>
        <w:numPr>
          <w:ilvl w:val="0"/>
          <w:numId w:val="0"/>
        </w:numPr>
        <w:rPr>
          <w:rFonts w:hint="eastAsia" w:ascii="宋体" w:hAnsi="宋体" w:eastAsia="宋体" w:cs="宋体"/>
          <w:sz w:val="20"/>
          <w:szCs w:val="20"/>
        </w:rPr>
      </w:pPr>
      <w:r>
        <w:rPr>
          <w:rFonts w:hint="eastAsia" w:ascii="宋体" w:hAnsi="宋体" w:eastAsia="宋体" w:cs="宋体"/>
          <w:spacing w:val="-4"/>
          <w:sz w:val="20"/>
          <w:szCs w:val="20"/>
          <w:lang w:val="en-US" w:eastAsia="zh-CN"/>
        </w:rPr>
        <w:t>1.</w:t>
      </w:r>
      <w:r>
        <w:rPr>
          <w:rFonts w:hint="eastAsia" w:ascii="宋体" w:hAnsi="宋体" w:eastAsia="宋体" w:cs="宋体"/>
          <w:spacing w:val="-4"/>
          <w:sz w:val="20"/>
          <w:szCs w:val="20"/>
        </w:rPr>
        <w:t>立体的三种基本视图不包括</w:t>
      </w:r>
      <w:r>
        <w:rPr>
          <w:rFonts w:hint="eastAsia" w:ascii="宋体" w:hAnsi="宋体" w:eastAsia="宋体" w:cs="宋体"/>
          <w:sz w:val="20"/>
          <w:szCs w:val="20"/>
        </w:rPr>
        <w:t>：（</w:t>
      </w:r>
      <w:r>
        <w:rPr>
          <w:rFonts w:hint="eastAsia" w:ascii="宋体" w:hAnsi="宋体" w:eastAsia="宋体" w:cs="宋体"/>
          <w:sz w:val="20"/>
          <w:szCs w:val="20"/>
          <w:lang w:val="en-US" w:eastAsia="zh-CN"/>
        </w:rPr>
        <w:t>C</w:t>
      </w:r>
      <w:r>
        <w:rPr>
          <w:rFonts w:hint="eastAsia" w:ascii="宋体" w:hAnsi="宋体" w:eastAsia="宋体" w:cs="宋体"/>
          <w:sz w:val="20"/>
          <w:szCs w:val="20"/>
        </w:rPr>
        <w:t>）。</w:t>
      </w:r>
    </w:p>
    <w:p w14:paraId="70188E76">
      <w:pPr>
        <w:numPr>
          <w:ilvl w:val="0"/>
          <w:numId w:val="3"/>
        </w:numPr>
        <w:rPr>
          <w:rFonts w:hint="eastAsia" w:ascii="宋体" w:hAnsi="宋体" w:eastAsia="宋体" w:cs="宋体"/>
          <w:spacing w:val="-17"/>
          <w:sz w:val="20"/>
          <w:szCs w:val="20"/>
        </w:rPr>
      </w:pPr>
      <w:r>
        <w:rPr>
          <w:rFonts w:hint="eastAsia" w:ascii="宋体" w:hAnsi="宋体" w:eastAsia="宋体" w:cs="宋体"/>
          <w:spacing w:val="-17"/>
          <w:sz w:val="20"/>
          <w:szCs w:val="20"/>
        </w:rPr>
        <w:t>俯视图</w:t>
      </w:r>
    </w:p>
    <w:p w14:paraId="36E78800">
      <w:pPr>
        <w:numPr>
          <w:ilvl w:val="0"/>
          <w:numId w:val="3"/>
        </w:numPr>
        <w:ind w:left="0" w:leftChars="0" w:firstLine="0" w:firstLineChars="0"/>
        <w:rPr>
          <w:rFonts w:hint="eastAsia" w:ascii="宋体" w:hAnsi="宋体" w:eastAsia="宋体" w:cs="宋体"/>
          <w:spacing w:val="-11"/>
          <w:w w:val="95"/>
          <w:sz w:val="20"/>
          <w:szCs w:val="20"/>
        </w:rPr>
      </w:pPr>
      <w:r>
        <w:rPr>
          <w:rFonts w:hint="eastAsia" w:ascii="宋体" w:hAnsi="宋体" w:eastAsia="宋体" w:cs="宋体"/>
          <w:spacing w:val="-11"/>
          <w:w w:val="95"/>
          <w:sz w:val="20"/>
          <w:szCs w:val="20"/>
        </w:rPr>
        <w:t>正视图</w:t>
      </w:r>
    </w:p>
    <w:p w14:paraId="795207A2">
      <w:pPr>
        <w:numPr>
          <w:ilvl w:val="0"/>
          <w:numId w:val="3"/>
        </w:numPr>
        <w:ind w:left="0" w:leftChars="0" w:firstLine="0" w:firstLineChars="0"/>
        <w:rPr>
          <w:rFonts w:hint="eastAsia" w:ascii="宋体" w:hAnsi="宋体" w:eastAsia="宋体" w:cs="宋体"/>
          <w:spacing w:val="-17"/>
          <w:sz w:val="20"/>
          <w:szCs w:val="20"/>
        </w:rPr>
      </w:pPr>
      <w:r>
        <w:rPr>
          <w:rFonts w:hint="eastAsia" w:ascii="宋体" w:hAnsi="宋体" w:eastAsia="宋体" w:cs="宋体"/>
          <w:spacing w:val="-17"/>
          <w:sz w:val="20"/>
          <w:szCs w:val="20"/>
        </w:rPr>
        <w:t>透视图</w:t>
      </w:r>
    </w:p>
    <w:p w14:paraId="7EFEEA61">
      <w:pPr>
        <w:numPr>
          <w:ilvl w:val="0"/>
          <w:numId w:val="3"/>
        </w:numPr>
        <w:ind w:left="0" w:leftChars="0" w:firstLine="0" w:firstLineChars="0"/>
        <w:rPr>
          <w:rFonts w:hint="eastAsia" w:ascii="宋体" w:hAnsi="宋体" w:eastAsia="宋体" w:cs="宋体"/>
          <w:spacing w:val="-17"/>
          <w:sz w:val="20"/>
          <w:szCs w:val="20"/>
          <w:lang w:val="en-US" w:eastAsia="zh-CN"/>
        </w:rPr>
      </w:pPr>
      <w:r>
        <w:rPr>
          <w:rFonts w:hint="eastAsia" w:ascii="宋体" w:hAnsi="宋体" w:eastAsia="宋体" w:cs="宋体"/>
          <w:spacing w:val="-18"/>
          <w:sz w:val="20"/>
          <w:szCs w:val="20"/>
        </w:rPr>
        <w:t>侧视图</w:t>
      </w:r>
    </w:p>
    <w:p w14:paraId="12BE1186">
      <w:pPr>
        <w:numPr>
          <w:ilvl w:val="0"/>
          <w:numId w:val="0"/>
        </w:numPr>
        <w:ind w:leftChars="0"/>
        <w:rPr>
          <w:rFonts w:hint="eastAsia" w:ascii="宋体" w:hAnsi="宋体" w:eastAsia="宋体" w:cs="宋体"/>
          <w:spacing w:val="-17"/>
          <w:sz w:val="20"/>
          <w:szCs w:val="20"/>
          <w:lang w:val="en-US" w:eastAsia="zh-CN"/>
        </w:rPr>
      </w:pPr>
    </w:p>
    <w:p w14:paraId="5B01CB0D">
      <w:pPr>
        <w:numPr>
          <w:ilvl w:val="0"/>
          <w:numId w:val="0"/>
        </w:numPr>
        <w:ind w:leftChars="0"/>
        <w:rPr>
          <w:rFonts w:hint="eastAsia" w:ascii="宋体" w:hAnsi="宋体" w:eastAsia="宋体" w:cs="宋体"/>
          <w:sz w:val="20"/>
          <w:szCs w:val="20"/>
        </w:rPr>
      </w:pPr>
      <w:r>
        <w:rPr>
          <w:rFonts w:hint="eastAsia" w:ascii="宋体" w:hAnsi="宋体" w:eastAsia="宋体" w:cs="宋体"/>
          <w:spacing w:val="-7"/>
          <w:sz w:val="20"/>
          <w:szCs w:val="20"/>
          <w:lang w:val="en-US" w:eastAsia="zh-CN"/>
        </w:rPr>
        <w:t>2.</w:t>
      </w:r>
      <w:r>
        <w:rPr>
          <w:rFonts w:hint="eastAsia" w:ascii="宋体" w:hAnsi="宋体" w:eastAsia="宋体" w:cs="宋体"/>
          <w:spacing w:val="-7"/>
          <w:sz w:val="20"/>
          <w:szCs w:val="20"/>
        </w:rPr>
        <w:t>下列</w:t>
      </w:r>
      <w:r>
        <w:rPr>
          <w:rFonts w:hint="eastAsia" w:ascii="宋体" w:hAnsi="宋体" w:eastAsia="宋体" w:cs="宋体"/>
          <w:sz w:val="20"/>
          <w:szCs w:val="20"/>
        </w:rPr>
        <w:t>（</w:t>
      </w:r>
      <w:r>
        <w:rPr>
          <w:rFonts w:hint="eastAsia" w:ascii="宋体" w:hAnsi="宋体" w:eastAsia="宋体" w:cs="宋体"/>
          <w:sz w:val="20"/>
          <w:szCs w:val="20"/>
          <w:lang w:val="en-US" w:eastAsia="zh-CN"/>
        </w:rPr>
        <w:t>B</w:t>
      </w:r>
      <w:r>
        <w:rPr>
          <w:rFonts w:hint="eastAsia" w:ascii="宋体" w:hAnsi="宋体" w:eastAsia="宋体" w:cs="宋体"/>
          <w:sz w:val="20"/>
          <w:szCs w:val="20"/>
        </w:rPr>
        <w:t>）不为互补的色相。</w:t>
      </w:r>
    </w:p>
    <w:p w14:paraId="29440526">
      <w:pPr>
        <w:numPr>
          <w:ilvl w:val="0"/>
          <w:numId w:val="4"/>
        </w:numPr>
        <w:ind w:leftChars="0"/>
        <w:rPr>
          <w:rFonts w:hint="eastAsia" w:ascii="宋体" w:hAnsi="宋体" w:eastAsia="宋体" w:cs="宋体"/>
          <w:spacing w:val="-17"/>
          <w:sz w:val="20"/>
          <w:szCs w:val="20"/>
        </w:rPr>
      </w:pPr>
      <w:r>
        <w:rPr>
          <w:rFonts w:hint="eastAsia" w:ascii="宋体" w:hAnsi="宋体" w:eastAsia="宋体" w:cs="宋体"/>
          <w:spacing w:val="-17"/>
          <w:sz w:val="20"/>
          <w:szCs w:val="20"/>
        </w:rPr>
        <w:t>红与绿</w:t>
      </w:r>
    </w:p>
    <w:p w14:paraId="2854B9BD">
      <w:pPr>
        <w:numPr>
          <w:ilvl w:val="0"/>
          <w:numId w:val="4"/>
        </w:numPr>
        <w:ind w:leftChars="0"/>
        <w:rPr>
          <w:rFonts w:hint="eastAsia" w:ascii="宋体" w:hAnsi="宋体" w:eastAsia="宋体" w:cs="宋体"/>
          <w:spacing w:val="-17"/>
          <w:sz w:val="20"/>
          <w:szCs w:val="20"/>
          <w:lang w:val="en-US" w:eastAsia="zh-CN"/>
        </w:rPr>
      </w:pPr>
      <w:r>
        <w:rPr>
          <w:rFonts w:hint="eastAsia" w:ascii="宋体" w:hAnsi="宋体" w:eastAsia="宋体" w:cs="宋体"/>
          <w:spacing w:val="-11"/>
          <w:w w:val="95"/>
          <w:sz w:val="20"/>
          <w:szCs w:val="20"/>
        </w:rPr>
        <w:t>橙与紫</w:t>
      </w:r>
    </w:p>
    <w:p w14:paraId="2BE6DA7C">
      <w:pPr>
        <w:numPr>
          <w:ilvl w:val="0"/>
          <w:numId w:val="4"/>
        </w:numPr>
        <w:ind w:leftChars="0"/>
        <w:rPr>
          <w:rFonts w:hint="eastAsia" w:ascii="宋体" w:hAnsi="宋体" w:eastAsia="宋体" w:cs="宋体"/>
          <w:spacing w:val="-17"/>
          <w:sz w:val="20"/>
          <w:szCs w:val="20"/>
          <w:lang w:val="en-US" w:eastAsia="zh-CN"/>
        </w:rPr>
      </w:pPr>
      <w:r>
        <w:rPr>
          <w:rFonts w:hint="eastAsia" w:ascii="宋体" w:hAnsi="宋体" w:eastAsia="宋体" w:cs="宋体"/>
          <w:spacing w:val="-17"/>
          <w:sz w:val="20"/>
          <w:szCs w:val="20"/>
        </w:rPr>
        <w:t>蓝与橙</w:t>
      </w:r>
    </w:p>
    <w:p w14:paraId="6B808C22">
      <w:pPr>
        <w:numPr>
          <w:ilvl w:val="0"/>
          <w:numId w:val="4"/>
        </w:numPr>
        <w:ind w:leftChars="0"/>
        <w:rPr>
          <w:rFonts w:hint="eastAsia" w:ascii="宋体" w:hAnsi="宋体" w:eastAsia="宋体" w:cs="宋体"/>
          <w:spacing w:val="-17"/>
          <w:sz w:val="20"/>
          <w:szCs w:val="20"/>
          <w:lang w:val="en-US" w:eastAsia="zh-CN"/>
        </w:rPr>
      </w:pPr>
      <w:r>
        <w:rPr>
          <w:rFonts w:hint="eastAsia" w:ascii="宋体" w:hAnsi="宋体" w:eastAsia="宋体" w:cs="宋体"/>
          <w:spacing w:val="-18"/>
          <w:sz w:val="20"/>
          <w:szCs w:val="20"/>
        </w:rPr>
        <w:t>黄与紫</w:t>
      </w:r>
    </w:p>
    <w:p w14:paraId="16D9C240">
      <w:pPr>
        <w:numPr>
          <w:ilvl w:val="0"/>
          <w:numId w:val="0"/>
        </w:numPr>
        <w:rPr>
          <w:rFonts w:hint="eastAsia" w:ascii="宋体" w:hAnsi="宋体" w:eastAsia="宋体" w:cs="宋体"/>
          <w:spacing w:val="-18"/>
          <w:sz w:val="20"/>
          <w:szCs w:val="20"/>
        </w:rPr>
      </w:pPr>
    </w:p>
    <w:p w14:paraId="108C2CF1">
      <w:pPr>
        <w:numPr>
          <w:ilvl w:val="0"/>
          <w:numId w:val="0"/>
        </w:numPr>
        <w:ind w:leftChars="0"/>
        <w:rPr>
          <w:rFonts w:hint="eastAsia" w:ascii="宋体" w:hAnsi="宋体" w:eastAsia="宋体" w:cs="宋体"/>
          <w:sz w:val="20"/>
          <w:szCs w:val="20"/>
        </w:rPr>
      </w:pPr>
      <w:r>
        <w:rPr>
          <w:rFonts w:hint="eastAsia" w:ascii="宋体" w:hAnsi="宋体" w:eastAsia="宋体" w:cs="宋体"/>
          <w:sz w:val="20"/>
          <w:szCs w:val="20"/>
          <w:lang w:val="en-US" w:eastAsia="zh-CN"/>
        </w:rPr>
        <w:t>3.</w:t>
      </w:r>
      <w:r>
        <w:rPr>
          <w:rFonts w:hint="eastAsia" w:ascii="宋体" w:hAnsi="宋体" w:eastAsia="宋体" w:cs="宋体"/>
          <w:sz w:val="20"/>
          <w:szCs w:val="20"/>
        </w:rPr>
        <w:t>C100/M80印刷出来的颜色应为（</w:t>
      </w:r>
      <w:r>
        <w:rPr>
          <w:rFonts w:hint="eastAsia" w:ascii="宋体" w:hAnsi="宋体" w:eastAsia="宋体" w:cs="宋体"/>
          <w:sz w:val="20"/>
          <w:szCs w:val="20"/>
          <w:lang w:val="en-US" w:eastAsia="zh-CN"/>
        </w:rPr>
        <w:t>A</w:t>
      </w:r>
      <w:r>
        <w:rPr>
          <w:rFonts w:hint="eastAsia" w:ascii="宋体" w:hAnsi="宋体" w:eastAsia="宋体" w:cs="宋体"/>
          <w:sz w:val="20"/>
          <w:szCs w:val="20"/>
        </w:rPr>
        <w:t>）。</w:t>
      </w:r>
    </w:p>
    <w:p w14:paraId="135C71AD">
      <w:pPr>
        <w:numPr>
          <w:ilvl w:val="0"/>
          <w:numId w:val="5"/>
        </w:numPr>
        <w:ind w:leftChars="0"/>
        <w:rPr>
          <w:rFonts w:hint="eastAsia" w:ascii="宋体" w:hAnsi="宋体" w:eastAsia="宋体" w:cs="宋体"/>
          <w:spacing w:val="-21"/>
          <w:sz w:val="20"/>
          <w:szCs w:val="20"/>
        </w:rPr>
      </w:pPr>
      <w:r>
        <w:rPr>
          <w:rFonts w:hint="eastAsia" w:ascii="宋体" w:hAnsi="宋体" w:eastAsia="宋体" w:cs="宋体"/>
          <w:spacing w:val="-21"/>
          <w:sz w:val="20"/>
          <w:szCs w:val="20"/>
        </w:rPr>
        <w:t>天蓝色</w:t>
      </w:r>
    </w:p>
    <w:p w14:paraId="52DE25A9">
      <w:pPr>
        <w:numPr>
          <w:ilvl w:val="0"/>
          <w:numId w:val="5"/>
        </w:numPr>
        <w:ind w:leftChars="0"/>
        <w:rPr>
          <w:rFonts w:hint="eastAsia" w:ascii="宋体" w:hAnsi="宋体" w:eastAsia="宋体" w:cs="宋体"/>
          <w:spacing w:val="-21"/>
          <w:sz w:val="20"/>
          <w:szCs w:val="20"/>
          <w:lang w:val="en-US" w:eastAsia="zh-CN"/>
        </w:rPr>
      </w:pPr>
      <w:r>
        <w:rPr>
          <w:rFonts w:hint="eastAsia" w:ascii="宋体" w:hAnsi="宋体" w:eastAsia="宋体" w:cs="宋体"/>
          <w:spacing w:val="-13"/>
          <w:sz w:val="20"/>
          <w:szCs w:val="20"/>
        </w:rPr>
        <w:t>青色</w:t>
      </w:r>
    </w:p>
    <w:p w14:paraId="7ED81D2D">
      <w:pPr>
        <w:numPr>
          <w:ilvl w:val="0"/>
          <w:numId w:val="5"/>
        </w:numPr>
        <w:ind w:leftChars="0"/>
        <w:rPr>
          <w:rFonts w:hint="eastAsia" w:ascii="宋体" w:hAnsi="宋体" w:eastAsia="宋体" w:cs="宋体"/>
          <w:spacing w:val="-21"/>
          <w:sz w:val="20"/>
          <w:szCs w:val="20"/>
          <w:lang w:val="en-US" w:eastAsia="zh-CN"/>
        </w:rPr>
      </w:pPr>
      <w:r>
        <w:rPr>
          <w:rFonts w:hint="eastAsia" w:ascii="宋体" w:hAnsi="宋体" w:eastAsia="宋体" w:cs="宋体"/>
          <w:spacing w:val="-10"/>
          <w:sz w:val="20"/>
          <w:szCs w:val="20"/>
        </w:rPr>
        <w:t>绿色</w:t>
      </w:r>
    </w:p>
    <w:p w14:paraId="69D8E809">
      <w:pPr>
        <w:numPr>
          <w:ilvl w:val="0"/>
          <w:numId w:val="5"/>
        </w:numPr>
        <w:ind w:leftChars="0"/>
        <w:rPr>
          <w:rFonts w:hint="eastAsia" w:ascii="宋体" w:hAnsi="宋体" w:eastAsia="宋体" w:cs="宋体"/>
          <w:spacing w:val="-21"/>
          <w:sz w:val="20"/>
          <w:szCs w:val="20"/>
          <w:lang w:val="en-US" w:eastAsia="zh-CN"/>
        </w:rPr>
      </w:pPr>
      <w:r>
        <w:rPr>
          <w:rFonts w:hint="eastAsia" w:ascii="宋体" w:hAnsi="宋体" w:eastAsia="宋体" w:cs="宋体"/>
          <w:spacing w:val="-10"/>
          <w:sz w:val="20"/>
          <w:szCs w:val="20"/>
        </w:rPr>
        <w:t>淡红</w:t>
      </w:r>
    </w:p>
    <w:p w14:paraId="1189C6E5">
      <w:pPr>
        <w:numPr>
          <w:ilvl w:val="0"/>
          <w:numId w:val="0"/>
        </w:numPr>
        <w:rPr>
          <w:rFonts w:hint="eastAsia" w:ascii="宋体" w:hAnsi="宋体" w:eastAsia="宋体" w:cs="宋体"/>
          <w:spacing w:val="-10"/>
          <w:sz w:val="20"/>
          <w:szCs w:val="20"/>
        </w:rPr>
      </w:pPr>
    </w:p>
    <w:p w14:paraId="0EFADD4C">
      <w:pPr>
        <w:numPr>
          <w:ilvl w:val="0"/>
          <w:numId w:val="0"/>
        </w:numPr>
        <w:rPr>
          <w:rFonts w:hint="eastAsia" w:ascii="宋体" w:hAnsi="宋体" w:eastAsia="宋体" w:cs="宋体"/>
          <w:spacing w:val="-10"/>
          <w:sz w:val="20"/>
          <w:szCs w:val="20"/>
        </w:rPr>
      </w:pPr>
      <w:r>
        <w:rPr>
          <w:rFonts w:hint="eastAsia" w:ascii="宋体" w:hAnsi="宋体" w:eastAsia="宋体" w:cs="宋体"/>
          <w:sz w:val="20"/>
          <w:szCs w:val="20"/>
          <w:lang w:val="en-US" w:eastAsia="zh-CN"/>
        </w:rPr>
        <w:t>4.</w:t>
      </w:r>
      <w:r>
        <w:rPr>
          <w:rFonts w:hint="eastAsia" w:ascii="宋体" w:hAnsi="宋体" w:eastAsia="宋体" w:cs="宋体"/>
          <w:sz w:val="20"/>
          <w:szCs w:val="20"/>
        </w:rPr>
        <w:t>下列不是色彩校正命令的是（</w:t>
      </w:r>
      <w:r>
        <w:rPr>
          <w:rFonts w:hint="eastAsia" w:ascii="宋体" w:hAnsi="宋体" w:eastAsia="宋体" w:cs="宋体"/>
          <w:sz w:val="20"/>
          <w:szCs w:val="20"/>
          <w:lang w:val="en-US" w:eastAsia="zh-CN"/>
        </w:rPr>
        <w:t>C</w:t>
      </w:r>
      <w:r>
        <w:rPr>
          <w:rFonts w:hint="eastAsia" w:ascii="宋体" w:hAnsi="宋体" w:eastAsia="宋体" w:cs="宋体"/>
          <w:sz w:val="20"/>
          <w:szCs w:val="20"/>
        </w:rPr>
        <w:t>）</w:t>
      </w:r>
    </w:p>
    <w:p w14:paraId="300DFCA3">
      <w:pPr>
        <w:numPr>
          <w:ilvl w:val="0"/>
          <w:numId w:val="0"/>
        </w:numPr>
        <w:rPr>
          <w:rFonts w:hint="eastAsia" w:ascii="宋体" w:hAnsi="宋体" w:eastAsia="宋体" w:cs="宋体"/>
          <w:sz w:val="20"/>
          <w:szCs w:val="20"/>
        </w:rPr>
      </w:pPr>
      <w:r>
        <w:rPr>
          <w:rFonts w:hint="eastAsia" w:ascii="宋体" w:hAnsi="宋体" w:eastAsia="宋体" w:cs="宋体"/>
          <w:sz w:val="20"/>
          <w:szCs w:val="20"/>
        </w:rPr>
        <w:t>A. 色彩平衡</w:t>
      </w:r>
    </w:p>
    <w:p w14:paraId="78FC85AF">
      <w:pPr>
        <w:numPr>
          <w:ilvl w:val="0"/>
          <w:numId w:val="0"/>
        </w:numPr>
        <w:rPr>
          <w:rFonts w:hint="eastAsia" w:ascii="宋体" w:hAnsi="宋体" w:eastAsia="宋体" w:cs="宋体"/>
          <w:spacing w:val="-6"/>
          <w:w w:val="95"/>
          <w:sz w:val="20"/>
          <w:szCs w:val="20"/>
        </w:rPr>
      </w:pPr>
      <w:r>
        <w:rPr>
          <w:rFonts w:hint="eastAsia" w:ascii="宋体" w:hAnsi="宋体" w:eastAsia="宋体" w:cs="宋体"/>
          <w:w w:val="95"/>
          <w:sz w:val="20"/>
          <w:szCs w:val="20"/>
        </w:rPr>
        <w:t>B.</w:t>
      </w:r>
      <w:r>
        <w:rPr>
          <w:rFonts w:hint="eastAsia" w:ascii="宋体" w:hAnsi="宋体" w:eastAsia="宋体" w:cs="宋体"/>
          <w:spacing w:val="-18"/>
          <w:w w:val="95"/>
          <w:sz w:val="20"/>
          <w:szCs w:val="20"/>
        </w:rPr>
        <w:t xml:space="preserve"> 色相</w:t>
      </w:r>
      <w:r>
        <w:rPr>
          <w:rFonts w:hint="eastAsia" w:ascii="宋体" w:hAnsi="宋体" w:eastAsia="宋体" w:cs="宋体"/>
          <w:w w:val="95"/>
          <w:sz w:val="20"/>
          <w:szCs w:val="20"/>
        </w:rPr>
        <w:t>/</w:t>
      </w:r>
      <w:r>
        <w:rPr>
          <w:rFonts w:hint="eastAsia" w:ascii="宋体" w:hAnsi="宋体" w:eastAsia="宋体" w:cs="宋体"/>
          <w:spacing w:val="-6"/>
          <w:w w:val="95"/>
          <w:sz w:val="20"/>
          <w:szCs w:val="20"/>
        </w:rPr>
        <w:t>饱和度</w:t>
      </w:r>
    </w:p>
    <w:p w14:paraId="7F562EDA">
      <w:pPr>
        <w:numPr>
          <w:ilvl w:val="0"/>
          <w:numId w:val="0"/>
        </w:numPr>
        <w:rPr>
          <w:rFonts w:hint="eastAsia" w:ascii="宋体" w:hAnsi="宋体" w:eastAsia="宋体" w:cs="宋体"/>
          <w:spacing w:val="-7"/>
          <w:sz w:val="20"/>
          <w:szCs w:val="20"/>
        </w:rPr>
      </w:pPr>
      <w:r>
        <w:rPr>
          <w:rFonts w:hint="eastAsia" w:ascii="宋体" w:hAnsi="宋体" w:eastAsia="宋体" w:cs="宋体"/>
          <w:sz w:val="20"/>
          <w:szCs w:val="20"/>
        </w:rPr>
        <w:t>C.</w:t>
      </w:r>
      <w:r>
        <w:rPr>
          <w:rFonts w:hint="eastAsia" w:ascii="宋体" w:hAnsi="宋体" w:eastAsia="宋体" w:cs="宋体"/>
          <w:spacing w:val="-7"/>
          <w:sz w:val="20"/>
          <w:szCs w:val="20"/>
        </w:rPr>
        <w:t xml:space="preserve"> 阈值</w:t>
      </w:r>
    </w:p>
    <w:p w14:paraId="444CAAD4">
      <w:pPr>
        <w:pStyle w:val="4"/>
        <w:ind w:left="0" w:leftChars="0" w:firstLine="0" w:firstLineChars="0"/>
        <w:rPr>
          <w:rFonts w:hint="eastAsia" w:ascii="宋体" w:hAnsi="宋体" w:eastAsia="宋体" w:cs="宋体"/>
          <w:spacing w:val="-22"/>
          <w:sz w:val="20"/>
          <w:szCs w:val="20"/>
        </w:rPr>
      </w:pPr>
      <w:r>
        <w:rPr>
          <w:rFonts w:hint="eastAsia" w:ascii="宋体" w:hAnsi="宋体" w:eastAsia="宋体" w:cs="宋体"/>
          <w:sz w:val="20"/>
          <w:szCs w:val="20"/>
        </w:rPr>
        <w:t>D.</w:t>
      </w:r>
      <w:r>
        <w:rPr>
          <w:rFonts w:hint="eastAsia" w:ascii="宋体" w:hAnsi="宋体" w:eastAsia="宋体" w:cs="宋体"/>
          <w:spacing w:val="-22"/>
          <w:sz w:val="20"/>
          <w:szCs w:val="20"/>
        </w:rPr>
        <w:t xml:space="preserve"> 反相</w:t>
      </w:r>
    </w:p>
    <w:p w14:paraId="4C9A36E5">
      <w:pPr>
        <w:pStyle w:val="4"/>
        <w:numPr>
          <w:ilvl w:val="0"/>
          <w:numId w:val="0"/>
        </w:numPr>
        <w:ind w:leftChars="0"/>
        <w:rPr>
          <w:rFonts w:hint="eastAsia" w:ascii="宋体" w:hAnsi="宋体" w:eastAsia="宋体" w:cs="宋体"/>
          <w:sz w:val="20"/>
          <w:szCs w:val="20"/>
          <w:lang w:val="en-US" w:eastAsia="zh-CN"/>
        </w:rPr>
      </w:pPr>
    </w:p>
    <w:p w14:paraId="6EBAE4BB">
      <w:pPr>
        <w:pStyle w:val="4"/>
        <w:numPr>
          <w:ilvl w:val="0"/>
          <w:numId w:val="0"/>
        </w:numPr>
        <w:ind w:leftChars="0"/>
        <w:rPr>
          <w:rFonts w:hint="eastAsia" w:ascii="宋体" w:hAnsi="宋体" w:eastAsia="宋体" w:cs="宋体"/>
          <w:sz w:val="20"/>
          <w:szCs w:val="20"/>
        </w:rPr>
      </w:pPr>
      <w:r>
        <w:rPr>
          <w:rFonts w:hint="eastAsia" w:ascii="宋体" w:hAnsi="宋体" w:eastAsia="宋体" w:cs="宋体"/>
          <w:sz w:val="20"/>
          <w:szCs w:val="20"/>
          <w:lang w:val="en-US" w:eastAsia="zh-CN"/>
        </w:rPr>
        <w:t>5.</w:t>
      </w:r>
      <w:r>
        <w:rPr>
          <w:rFonts w:hint="eastAsia" w:ascii="宋体" w:hAnsi="宋体" w:eastAsia="宋体" w:cs="宋体"/>
          <w:sz w:val="20"/>
          <w:szCs w:val="20"/>
        </w:rPr>
        <w:t>从明度上有（</w:t>
      </w:r>
      <w:r>
        <w:rPr>
          <w:rFonts w:hint="eastAsia" w:ascii="宋体" w:hAnsi="宋体" w:eastAsia="宋体" w:cs="宋体"/>
          <w:sz w:val="20"/>
          <w:szCs w:val="20"/>
          <w:lang w:val="en-US" w:eastAsia="zh-CN"/>
        </w:rPr>
        <w:t>D</w:t>
      </w:r>
      <w:r>
        <w:rPr>
          <w:rFonts w:hint="eastAsia" w:ascii="宋体" w:hAnsi="宋体" w:eastAsia="宋体" w:cs="宋体"/>
          <w:sz w:val="20"/>
          <w:szCs w:val="20"/>
        </w:rPr>
        <w:t>）</w:t>
      </w:r>
    </w:p>
    <w:p w14:paraId="7270BC7F">
      <w:pPr>
        <w:pStyle w:val="4"/>
        <w:numPr>
          <w:ilvl w:val="0"/>
          <w:numId w:val="0"/>
        </w:numPr>
        <w:ind w:leftChars="0"/>
        <w:rPr>
          <w:rFonts w:hint="eastAsia" w:ascii="宋体" w:hAnsi="宋体" w:eastAsia="宋体" w:cs="宋体"/>
          <w:spacing w:val="-14"/>
          <w:sz w:val="20"/>
          <w:szCs w:val="20"/>
        </w:rPr>
      </w:pPr>
      <w:r>
        <w:rPr>
          <w:rFonts w:hint="eastAsia" w:ascii="宋体" w:hAnsi="宋体" w:eastAsia="宋体" w:cs="宋体"/>
          <w:sz w:val="20"/>
          <w:szCs w:val="20"/>
        </w:rPr>
        <w:t>A.</w:t>
      </w:r>
      <w:r>
        <w:rPr>
          <w:rFonts w:hint="eastAsia" w:ascii="宋体" w:hAnsi="宋体" w:eastAsia="宋体" w:cs="宋体"/>
          <w:spacing w:val="-14"/>
          <w:sz w:val="20"/>
          <w:szCs w:val="20"/>
        </w:rPr>
        <w:t xml:space="preserve"> 冷暖对比</w:t>
      </w:r>
    </w:p>
    <w:p w14:paraId="44082D36">
      <w:pPr>
        <w:pStyle w:val="4"/>
        <w:numPr>
          <w:ilvl w:val="0"/>
          <w:numId w:val="0"/>
        </w:numPr>
        <w:ind w:leftChars="0"/>
        <w:rPr>
          <w:rFonts w:hint="eastAsia" w:ascii="宋体" w:hAnsi="宋体" w:eastAsia="宋体" w:cs="宋体"/>
          <w:spacing w:val="-8"/>
          <w:w w:val="95"/>
          <w:sz w:val="20"/>
          <w:szCs w:val="20"/>
        </w:rPr>
      </w:pPr>
      <w:r>
        <w:rPr>
          <w:rFonts w:hint="eastAsia" w:ascii="宋体" w:hAnsi="宋体" w:eastAsia="宋体" w:cs="宋体"/>
          <w:spacing w:val="-14"/>
          <w:w w:val="95"/>
          <w:sz w:val="20"/>
          <w:szCs w:val="20"/>
        </w:rPr>
        <w:t>B.</w:t>
      </w:r>
      <w:r>
        <w:rPr>
          <w:rFonts w:hint="eastAsia" w:ascii="宋体" w:hAnsi="宋体" w:eastAsia="宋体" w:cs="宋体"/>
          <w:spacing w:val="-8"/>
          <w:w w:val="95"/>
          <w:sz w:val="20"/>
          <w:szCs w:val="20"/>
        </w:rPr>
        <w:t xml:space="preserve"> 色相对比</w:t>
      </w:r>
    </w:p>
    <w:p w14:paraId="47D83972">
      <w:pPr>
        <w:pStyle w:val="4"/>
        <w:numPr>
          <w:ilvl w:val="0"/>
          <w:numId w:val="0"/>
        </w:numPr>
        <w:ind w:leftChars="0"/>
        <w:rPr>
          <w:rFonts w:hint="eastAsia" w:ascii="宋体" w:hAnsi="宋体" w:eastAsia="宋体" w:cs="宋体"/>
          <w:spacing w:val="-14"/>
          <w:sz w:val="20"/>
          <w:szCs w:val="20"/>
        </w:rPr>
      </w:pPr>
      <w:r>
        <w:rPr>
          <w:rFonts w:hint="eastAsia" w:ascii="宋体" w:hAnsi="宋体" w:eastAsia="宋体" w:cs="宋体"/>
          <w:spacing w:val="-8"/>
          <w:sz w:val="20"/>
          <w:szCs w:val="20"/>
        </w:rPr>
        <w:t>C.</w:t>
      </w:r>
      <w:r>
        <w:rPr>
          <w:rFonts w:hint="eastAsia" w:ascii="宋体" w:hAnsi="宋体" w:eastAsia="宋体" w:cs="宋体"/>
          <w:spacing w:val="-14"/>
          <w:sz w:val="20"/>
          <w:szCs w:val="20"/>
        </w:rPr>
        <w:t xml:space="preserve"> 补色对比</w:t>
      </w:r>
    </w:p>
    <w:p w14:paraId="77FFACE0">
      <w:pPr>
        <w:pStyle w:val="4"/>
        <w:numPr>
          <w:ilvl w:val="0"/>
          <w:numId w:val="0"/>
        </w:numPr>
        <w:ind w:leftChars="0"/>
        <w:rPr>
          <w:rFonts w:hint="eastAsia" w:ascii="宋体" w:hAnsi="宋体" w:eastAsia="宋体" w:cs="宋体"/>
          <w:spacing w:val="-15"/>
          <w:sz w:val="20"/>
          <w:szCs w:val="20"/>
        </w:rPr>
      </w:pPr>
      <w:r>
        <w:rPr>
          <w:rFonts w:hint="eastAsia" w:ascii="宋体" w:hAnsi="宋体" w:eastAsia="宋体" w:cs="宋体"/>
          <w:spacing w:val="-14"/>
          <w:sz w:val="20"/>
          <w:szCs w:val="20"/>
        </w:rPr>
        <w:t>D.</w:t>
      </w:r>
      <w:r>
        <w:rPr>
          <w:rFonts w:hint="eastAsia" w:ascii="宋体" w:hAnsi="宋体" w:eastAsia="宋体" w:cs="宋体"/>
          <w:spacing w:val="-15"/>
          <w:sz w:val="20"/>
          <w:szCs w:val="20"/>
        </w:rPr>
        <w:t xml:space="preserve"> 明暗对比</w:t>
      </w:r>
    </w:p>
    <w:p w14:paraId="7F1ED1F1">
      <w:pPr>
        <w:pStyle w:val="4"/>
        <w:numPr>
          <w:ilvl w:val="0"/>
          <w:numId w:val="0"/>
        </w:numPr>
        <w:ind w:leftChars="0"/>
        <w:rPr>
          <w:rFonts w:hint="eastAsia" w:ascii="宋体" w:hAnsi="宋体" w:eastAsia="宋体" w:cs="宋体"/>
          <w:spacing w:val="-15"/>
          <w:sz w:val="20"/>
          <w:szCs w:val="20"/>
        </w:rPr>
      </w:pPr>
    </w:p>
    <w:p w14:paraId="65894558">
      <w:pPr>
        <w:pStyle w:val="4"/>
        <w:numPr>
          <w:ilvl w:val="0"/>
          <w:numId w:val="0"/>
        </w:numPr>
        <w:ind w:leftChars="0"/>
        <w:rPr>
          <w:rFonts w:hint="eastAsia" w:ascii="宋体" w:hAnsi="宋体" w:eastAsia="宋体" w:cs="宋体"/>
          <w:sz w:val="20"/>
          <w:szCs w:val="20"/>
        </w:rPr>
      </w:pPr>
      <w:r>
        <w:rPr>
          <w:rFonts w:hint="eastAsia" w:ascii="宋体" w:hAnsi="宋体" w:eastAsia="宋体" w:cs="宋体"/>
          <w:spacing w:val="-15"/>
          <w:sz w:val="20"/>
          <w:szCs w:val="20"/>
          <w:lang w:val="en-US" w:eastAsia="zh-CN"/>
        </w:rPr>
        <w:t>6.</w:t>
      </w:r>
      <w:r>
        <w:rPr>
          <w:rFonts w:hint="eastAsia" w:ascii="宋体" w:hAnsi="宋体" w:eastAsia="宋体" w:cs="宋体"/>
          <w:sz w:val="20"/>
          <w:szCs w:val="20"/>
        </w:rPr>
        <w:t>CMYK模式下的通道有（</w:t>
      </w:r>
      <w:r>
        <w:rPr>
          <w:rFonts w:hint="eastAsia" w:ascii="宋体" w:hAnsi="宋体" w:eastAsia="宋体" w:cs="宋体"/>
          <w:sz w:val="20"/>
          <w:szCs w:val="20"/>
          <w:lang w:val="en-US" w:eastAsia="zh-CN"/>
        </w:rPr>
        <w:t>D</w:t>
      </w:r>
      <w:r>
        <w:rPr>
          <w:rFonts w:hint="eastAsia" w:ascii="宋体" w:hAnsi="宋体" w:eastAsia="宋体" w:cs="宋体"/>
          <w:sz w:val="20"/>
          <w:szCs w:val="20"/>
        </w:rPr>
        <w:t>）。</w:t>
      </w:r>
    </w:p>
    <w:p w14:paraId="6D8C7029">
      <w:pPr>
        <w:pStyle w:val="4"/>
        <w:numPr>
          <w:ilvl w:val="0"/>
          <w:numId w:val="0"/>
        </w:numPr>
        <w:ind w:leftChars="0"/>
        <w:rPr>
          <w:rFonts w:hint="eastAsia" w:ascii="宋体" w:hAnsi="宋体" w:eastAsia="宋体" w:cs="宋体"/>
          <w:w w:val="95"/>
          <w:sz w:val="20"/>
          <w:szCs w:val="20"/>
        </w:rPr>
      </w:pPr>
      <w:r>
        <w:rPr>
          <w:rFonts w:hint="eastAsia" w:ascii="宋体" w:hAnsi="宋体" w:eastAsia="宋体" w:cs="宋体"/>
          <w:w w:val="95"/>
          <w:sz w:val="20"/>
          <w:szCs w:val="20"/>
        </w:rPr>
        <w:t>A.</w:t>
      </w:r>
      <w:r>
        <w:rPr>
          <w:rFonts w:hint="eastAsia" w:ascii="宋体" w:hAnsi="宋体" w:eastAsia="宋体" w:cs="宋体"/>
          <w:spacing w:val="-46"/>
          <w:w w:val="95"/>
          <w:sz w:val="20"/>
          <w:szCs w:val="20"/>
        </w:rPr>
        <w:t xml:space="preserve"> </w:t>
      </w:r>
      <w:r>
        <w:rPr>
          <w:rFonts w:hint="eastAsia" w:ascii="宋体" w:hAnsi="宋体" w:eastAsia="宋体" w:cs="宋体"/>
          <w:w w:val="95"/>
          <w:sz w:val="20"/>
          <w:szCs w:val="20"/>
        </w:rPr>
        <w:t>1个</w:t>
      </w:r>
    </w:p>
    <w:p w14:paraId="2AABFF88">
      <w:pPr>
        <w:pStyle w:val="4"/>
        <w:numPr>
          <w:ilvl w:val="0"/>
          <w:numId w:val="0"/>
        </w:numPr>
        <w:ind w:leftChars="0"/>
        <w:rPr>
          <w:rFonts w:hint="eastAsia" w:ascii="宋体" w:hAnsi="宋体" w:eastAsia="宋体" w:cs="宋体"/>
          <w:w w:val="95"/>
          <w:sz w:val="20"/>
          <w:szCs w:val="20"/>
        </w:rPr>
      </w:pPr>
      <w:r>
        <w:rPr>
          <w:rFonts w:hint="eastAsia" w:ascii="宋体" w:hAnsi="宋体" w:eastAsia="宋体" w:cs="宋体"/>
          <w:w w:val="95"/>
          <w:sz w:val="20"/>
          <w:szCs w:val="20"/>
        </w:rPr>
        <w:t>B.</w:t>
      </w:r>
      <w:r>
        <w:rPr>
          <w:rFonts w:hint="eastAsia" w:ascii="宋体" w:hAnsi="宋体" w:eastAsia="宋体" w:cs="宋体"/>
          <w:spacing w:val="-57"/>
          <w:w w:val="95"/>
          <w:sz w:val="20"/>
          <w:szCs w:val="20"/>
        </w:rPr>
        <w:t xml:space="preserve"> </w:t>
      </w:r>
      <w:r>
        <w:rPr>
          <w:rFonts w:hint="eastAsia" w:ascii="宋体" w:hAnsi="宋体" w:eastAsia="宋体" w:cs="宋体"/>
          <w:w w:val="95"/>
          <w:sz w:val="20"/>
          <w:szCs w:val="20"/>
        </w:rPr>
        <w:t>2个</w:t>
      </w:r>
    </w:p>
    <w:p w14:paraId="126D3DB7">
      <w:pPr>
        <w:pStyle w:val="4"/>
        <w:numPr>
          <w:ilvl w:val="0"/>
          <w:numId w:val="0"/>
        </w:numPr>
        <w:ind w:leftChars="0"/>
        <w:rPr>
          <w:rFonts w:hint="eastAsia" w:ascii="宋体" w:hAnsi="宋体" w:eastAsia="宋体" w:cs="宋体"/>
          <w:w w:val="95"/>
          <w:sz w:val="20"/>
          <w:szCs w:val="20"/>
        </w:rPr>
      </w:pPr>
      <w:r>
        <w:rPr>
          <w:rFonts w:hint="eastAsia" w:ascii="宋体" w:hAnsi="宋体" w:eastAsia="宋体" w:cs="宋体"/>
          <w:w w:val="95"/>
          <w:sz w:val="20"/>
          <w:szCs w:val="20"/>
        </w:rPr>
        <w:t>C.</w:t>
      </w:r>
      <w:r>
        <w:rPr>
          <w:rFonts w:hint="eastAsia" w:ascii="宋体" w:hAnsi="宋体" w:eastAsia="宋体" w:cs="宋体"/>
          <w:spacing w:val="-45"/>
          <w:w w:val="95"/>
          <w:sz w:val="20"/>
          <w:szCs w:val="20"/>
        </w:rPr>
        <w:t xml:space="preserve"> </w:t>
      </w:r>
      <w:r>
        <w:rPr>
          <w:rFonts w:hint="eastAsia" w:ascii="宋体" w:hAnsi="宋体" w:eastAsia="宋体" w:cs="宋体"/>
          <w:w w:val="95"/>
          <w:sz w:val="20"/>
          <w:szCs w:val="20"/>
        </w:rPr>
        <w:t>3个</w:t>
      </w:r>
    </w:p>
    <w:p w14:paraId="29B636FD">
      <w:pPr>
        <w:pStyle w:val="4"/>
        <w:numPr>
          <w:ilvl w:val="0"/>
          <w:numId w:val="0"/>
        </w:numPr>
        <w:ind w:leftChars="0"/>
        <w:rPr>
          <w:rFonts w:hint="eastAsia" w:ascii="宋体" w:hAnsi="宋体" w:eastAsia="宋体" w:cs="宋体"/>
          <w:spacing w:val="-18"/>
          <w:w w:val="95"/>
          <w:sz w:val="20"/>
          <w:szCs w:val="20"/>
        </w:rPr>
      </w:pPr>
      <w:r>
        <w:rPr>
          <w:rFonts w:hint="eastAsia" w:ascii="宋体" w:hAnsi="宋体" w:eastAsia="宋体" w:cs="宋体"/>
          <w:w w:val="95"/>
          <w:sz w:val="20"/>
          <w:szCs w:val="20"/>
        </w:rPr>
        <w:t>D.</w:t>
      </w:r>
      <w:r>
        <w:rPr>
          <w:rFonts w:hint="eastAsia" w:ascii="宋体" w:hAnsi="宋体" w:eastAsia="宋体" w:cs="宋体"/>
          <w:spacing w:val="-34"/>
          <w:w w:val="95"/>
          <w:sz w:val="20"/>
          <w:szCs w:val="20"/>
        </w:rPr>
        <w:t xml:space="preserve"> </w:t>
      </w:r>
      <w:r>
        <w:rPr>
          <w:rFonts w:hint="eastAsia" w:ascii="宋体" w:hAnsi="宋体" w:eastAsia="宋体" w:cs="宋体"/>
          <w:w w:val="95"/>
          <w:sz w:val="20"/>
          <w:szCs w:val="20"/>
        </w:rPr>
        <w:t>4</w:t>
      </w:r>
      <w:r>
        <w:rPr>
          <w:rFonts w:hint="eastAsia" w:ascii="宋体" w:hAnsi="宋体" w:eastAsia="宋体" w:cs="宋体"/>
          <w:spacing w:val="-18"/>
          <w:w w:val="95"/>
          <w:sz w:val="20"/>
          <w:szCs w:val="20"/>
        </w:rPr>
        <w:t>个</w:t>
      </w:r>
    </w:p>
    <w:p w14:paraId="742FB79F">
      <w:pPr>
        <w:pStyle w:val="4"/>
        <w:numPr>
          <w:ilvl w:val="0"/>
          <w:numId w:val="0"/>
        </w:numPr>
        <w:ind w:leftChars="0"/>
        <w:rPr>
          <w:rFonts w:hint="eastAsia" w:ascii="宋体" w:hAnsi="宋体" w:eastAsia="宋体" w:cs="宋体"/>
          <w:spacing w:val="-18"/>
          <w:w w:val="95"/>
          <w:sz w:val="20"/>
          <w:szCs w:val="20"/>
        </w:rPr>
      </w:pPr>
    </w:p>
    <w:p w14:paraId="12AD52D6">
      <w:pPr>
        <w:pStyle w:val="4"/>
        <w:numPr>
          <w:ilvl w:val="0"/>
          <w:numId w:val="0"/>
        </w:numPr>
        <w:rPr>
          <w:rFonts w:hint="eastAsia" w:ascii="宋体" w:hAnsi="宋体" w:eastAsia="宋体" w:cs="宋体"/>
          <w:sz w:val="20"/>
          <w:szCs w:val="20"/>
        </w:rPr>
      </w:pPr>
      <w:r>
        <w:rPr>
          <w:rFonts w:hint="eastAsia" w:ascii="宋体" w:hAnsi="宋体" w:eastAsia="宋体" w:cs="宋体"/>
          <w:sz w:val="20"/>
          <w:szCs w:val="20"/>
          <w:lang w:val="en-US" w:eastAsia="zh-CN"/>
        </w:rPr>
        <w:t>7.</w:t>
      </w:r>
      <w:r>
        <w:rPr>
          <w:rFonts w:hint="eastAsia" w:ascii="宋体" w:hAnsi="宋体" w:eastAsia="宋体" w:cs="宋体"/>
          <w:sz w:val="20"/>
          <w:szCs w:val="20"/>
        </w:rPr>
        <w:t>实体的表面不具有（</w:t>
      </w:r>
      <w:r>
        <w:rPr>
          <w:rFonts w:hint="eastAsia" w:ascii="宋体" w:hAnsi="宋体" w:eastAsia="宋体" w:cs="宋体"/>
          <w:sz w:val="20"/>
          <w:szCs w:val="20"/>
          <w:lang w:val="en-US" w:eastAsia="zh-CN"/>
        </w:rPr>
        <w:t>D</w:t>
      </w:r>
      <w:r>
        <w:rPr>
          <w:rFonts w:hint="eastAsia" w:ascii="宋体" w:hAnsi="宋体" w:eastAsia="宋体" w:cs="宋体"/>
          <w:sz w:val="20"/>
          <w:szCs w:val="20"/>
        </w:rPr>
        <w:t>）。</w:t>
      </w:r>
    </w:p>
    <w:p w14:paraId="1EC5131B">
      <w:pPr>
        <w:pStyle w:val="4"/>
        <w:numPr>
          <w:ilvl w:val="0"/>
          <w:numId w:val="0"/>
        </w:numPr>
        <w:rPr>
          <w:rFonts w:hint="eastAsia" w:ascii="宋体" w:hAnsi="宋体" w:eastAsia="宋体" w:cs="宋体"/>
          <w:sz w:val="20"/>
          <w:szCs w:val="20"/>
        </w:rPr>
      </w:pPr>
      <w:r>
        <w:rPr>
          <w:rFonts w:hint="eastAsia" w:ascii="宋体" w:hAnsi="宋体" w:eastAsia="宋体" w:cs="宋体"/>
          <w:sz w:val="20"/>
          <w:szCs w:val="20"/>
        </w:rPr>
        <w:t>A. 连续性</w:t>
      </w:r>
    </w:p>
    <w:p w14:paraId="6F175C62">
      <w:pPr>
        <w:pStyle w:val="4"/>
        <w:numPr>
          <w:ilvl w:val="0"/>
          <w:numId w:val="0"/>
        </w:numPr>
        <w:rPr>
          <w:rFonts w:hint="eastAsia" w:ascii="宋体" w:hAnsi="宋体" w:eastAsia="宋体" w:cs="宋体"/>
          <w:w w:val="95"/>
          <w:sz w:val="20"/>
          <w:szCs w:val="20"/>
        </w:rPr>
      </w:pPr>
      <w:r>
        <w:rPr>
          <w:rFonts w:hint="eastAsia" w:ascii="宋体" w:hAnsi="宋体" w:eastAsia="宋体" w:cs="宋体"/>
          <w:w w:val="95"/>
          <w:sz w:val="20"/>
          <w:szCs w:val="20"/>
        </w:rPr>
        <w:t>B. 有界性</w:t>
      </w:r>
    </w:p>
    <w:p w14:paraId="0705BCFA">
      <w:pPr>
        <w:pStyle w:val="4"/>
        <w:numPr>
          <w:ilvl w:val="0"/>
          <w:numId w:val="0"/>
        </w:numPr>
        <w:rPr>
          <w:rFonts w:hint="eastAsia" w:ascii="宋体" w:hAnsi="宋体" w:eastAsia="宋体" w:cs="宋体"/>
          <w:sz w:val="20"/>
          <w:szCs w:val="20"/>
        </w:rPr>
      </w:pPr>
      <w:r>
        <w:rPr>
          <w:rFonts w:hint="eastAsia" w:ascii="宋体" w:hAnsi="宋体" w:eastAsia="宋体" w:cs="宋体"/>
          <w:sz w:val="20"/>
          <w:szCs w:val="20"/>
        </w:rPr>
        <w:t>C. 非自交性</w:t>
      </w:r>
    </w:p>
    <w:p w14:paraId="381B4248">
      <w:pPr>
        <w:pStyle w:val="4"/>
        <w:numPr>
          <w:ilvl w:val="0"/>
          <w:numId w:val="0"/>
        </w:numPr>
        <w:rPr>
          <w:rFonts w:hint="eastAsia" w:ascii="宋体" w:hAnsi="宋体" w:eastAsia="宋体" w:cs="宋体"/>
          <w:sz w:val="20"/>
          <w:szCs w:val="20"/>
        </w:rPr>
      </w:pPr>
      <w:r>
        <w:rPr>
          <w:rFonts w:hint="eastAsia" w:ascii="宋体" w:hAnsi="宋体" w:eastAsia="宋体" w:cs="宋体"/>
          <w:sz w:val="20"/>
          <w:szCs w:val="20"/>
        </w:rPr>
        <w:t>D. 非闭合性</w:t>
      </w:r>
    </w:p>
    <w:p w14:paraId="097D03F1">
      <w:pPr>
        <w:pStyle w:val="4"/>
        <w:numPr>
          <w:ilvl w:val="0"/>
          <w:numId w:val="0"/>
        </w:numPr>
        <w:rPr>
          <w:rFonts w:hint="eastAsia" w:ascii="宋体" w:hAnsi="宋体" w:eastAsia="宋体" w:cs="宋体"/>
          <w:sz w:val="20"/>
          <w:szCs w:val="20"/>
          <w:lang w:val="en-US" w:eastAsia="zh-CN"/>
        </w:rPr>
      </w:pPr>
    </w:p>
    <w:p w14:paraId="3DB3FD5A">
      <w:pPr>
        <w:pStyle w:val="4"/>
        <w:numPr>
          <w:ilvl w:val="0"/>
          <w:numId w:val="0"/>
        </w:numPr>
        <w:rPr>
          <w:rFonts w:hint="eastAsia" w:ascii="宋体" w:hAnsi="宋体" w:eastAsia="宋体" w:cs="宋体"/>
          <w:spacing w:val="-18"/>
          <w:w w:val="95"/>
          <w:sz w:val="20"/>
          <w:szCs w:val="20"/>
        </w:rPr>
      </w:pPr>
      <w:r>
        <w:rPr>
          <w:rFonts w:hint="eastAsia" w:ascii="宋体" w:hAnsi="宋体" w:eastAsia="宋体" w:cs="宋体"/>
          <w:w w:val="95"/>
          <w:sz w:val="20"/>
          <w:szCs w:val="20"/>
          <w:lang w:val="en-US" w:eastAsia="zh-CN"/>
        </w:rPr>
        <w:t>8.</w:t>
      </w:r>
      <w:r>
        <w:rPr>
          <w:rFonts w:hint="eastAsia" w:ascii="宋体" w:hAnsi="宋体" w:eastAsia="宋体" w:cs="宋体"/>
          <w:w w:val="95"/>
          <w:sz w:val="20"/>
          <w:szCs w:val="20"/>
        </w:rPr>
        <w:t>“远看一态，近看百态”的平面构成方式为（</w:t>
      </w:r>
      <w:r>
        <w:rPr>
          <w:rFonts w:hint="eastAsia" w:ascii="宋体" w:hAnsi="宋体" w:eastAsia="宋体" w:cs="宋体"/>
          <w:w w:val="95"/>
          <w:sz w:val="20"/>
          <w:szCs w:val="20"/>
          <w:lang w:val="en-US" w:eastAsia="zh-CN"/>
        </w:rPr>
        <w:t>B</w:t>
      </w:r>
      <w:r>
        <w:rPr>
          <w:rFonts w:hint="eastAsia" w:ascii="宋体" w:hAnsi="宋体" w:eastAsia="宋体" w:cs="宋体"/>
          <w:w w:val="95"/>
          <w:sz w:val="20"/>
          <w:szCs w:val="20"/>
        </w:rPr>
        <w:t>）</w:t>
      </w:r>
      <w:r>
        <w:rPr>
          <w:rFonts w:hint="eastAsia" w:ascii="宋体" w:hAnsi="宋体" w:eastAsia="宋体" w:cs="宋体"/>
          <w:spacing w:val="-18"/>
          <w:w w:val="95"/>
          <w:sz w:val="20"/>
          <w:szCs w:val="20"/>
        </w:rPr>
        <w:t>。</w:t>
      </w:r>
    </w:p>
    <w:p w14:paraId="53368A42">
      <w:pPr>
        <w:pStyle w:val="4"/>
        <w:spacing w:before="44" w:line="280" w:lineRule="auto"/>
        <w:ind w:right="5396"/>
        <w:rPr>
          <w:rFonts w:hint="eastAsia" w:ascii="宋体" w:hAnsi="宋体" w:eastAsia="宋体" w:cs="宋体"/>
          <w:spacing w:val="-3"/>
          <w:sz w:val="20"/>
          <w:szCs w:val="20"/>
        </w:rPr>
      </w:pPr>
      <w:r>
        <w:rPr>
          <w:rFonts w:hint="eastAsia" w:ascii="宋体" w:hAnsi="宋体" w:eastAsia="宋体" w:cs="宋体"/>
          <w:sz w:val="20"/>
          <w:szCs w:val="20"/>
        </w:rPr>
        <w:t>A.</w:t>
      </w:r>
      <w:r>
        <w:rPr>
          <w:rFonts w:hint="eastAsia" w:ascii="宋体" w:hAnsi="宋体" w:eastAsia="宋体" w:cs="宋体"/>
          <w:spacing w:val="-3"/>
          <w:sz w:val="20"/>
          <w:szCs w:val="20"/>
        </w:rPr>
        <w:t xml:space="preserve"> 渐变构成</w:t>
      </w:r>
    </w:p>
    <w:p w14:paraId="1F03E672">
      <w:pPr>
        <w:pStyle w:val="4"/>
        <w:spacing w:before="44" w:line="280" w:lineRule="auto"/>
        <w:ind w:right="5396"/>
        <w:rPr>
          <w:rFonts w:hint="eastAsia" w:ascii="宋体" w:hAnsi="宋体" w:eastAsia="宋体" w:cs="宋体"/>
          <w:spacing w:val="-8"/>
          <w:w w:val="95"/>
          <w:sz w:val="20"/>
          <w:szCs w:val="20"/>
        </w:rPr>
      </w:pPr>
      <w:r>
        <w:rPr>
          <w:rFonts w:hint="eastAsia" w:ascii="宋体" w:hAnsi="宋体" w:eastAsia="宋体" w:cs="宋体"/>
          <w:w w:val="95"/>
          <w:sz w:val="20"/>
          <w:szCs w:val="20"/>
        </w:rPr>
        <w:t>B.</w:t>
      </w:r>
      <w:r>
        <w:rPr>
          <w:rFonts w:hint="eastAsia" w:ascii="宋体" w:hAnsi="宋体" w:eastAsia="宋体" w:cs="宋体"/>
          <w:spacing w:val="-8"/>
          <w:w w:val="95"/>
          <w:sz w:val="20"/>
          <w:szCs w:val="20"/>
        </w:rPr>
        <w:t xml:space="preserve"> 近似构成</w:t>
      </w:r>
    </w:p>
    <w:p w14:paraId="4EB8E5A0">
      <w:pPr>
        <w:pStyle w:val="4"/>
        <w:spacing w:before="44" w:line="280" w:lineRule="auto"/>
        <w:ind w:right="5396"/>
        <w:rPr>
          <w:rFonts w:hint="eastAsia" w:ascii="宋体" w:hAnsi="宋体" w:eastAsia="宋体" w:cs="宋体"/>
          <w:spacing w:val="-14"/>
          <w:sz w:val="20"/>
          <w:szCs w:val="20"/>
        </w:rPr>
      </w:pPr>
      <w:r>
        <w:rPr>
          <w:rFonts w:hint="eastAsia" w:ascii="宋体" w:hAnsi="宋体" w:eastAsia="宋体" w:cs="宋体"/>
          <w:spacing w:val="-8"/>
          <w:sz w:val="20"/>
          <w:szCs w:val="20"/>
        </w:rPr>
        <w:t>C.</w:t>
      </w:r>
      <w:r>
        <w:rPr>
          <w:rFonts w:hint="eastAsia" w:ascii="宋体" w:hAnsi="宋体" w:eastAsia="宋体" w:cs="宋体"/>
          <w:spacing w:val="-14"/>
          <w:sz w:val="20"/>
          <w:szCs w:val="20"/>
        </w:rPr>
        <w:t xml:space="preserve"> 重复构成</w:t>
      </w:r>
    </w:p>
    <w:p w14:paraId="4B2BCBAE">
      <w:pPr>
        <w:pStyle w:val="4"/>
        <w:spacing w:before="44" w:line="280" w:lineRule="auto"/>
        <w:ind w:right="5396"/>
        <w:rPr>
          <w:rFonts w:hint="eastAsia" w:ascii="宋体" w:hAnsi="宋体" w:eastAsia="宋体" w:cs="宋体"/>
          <w:spacing w:val="-14"/>
          <w:sz w:val="20"/>
          <w:szCs w:val="20"/>
          <w:lang w:val="en-US" w:eastAsia="zh-CN"/>
        </w:rPr>
      </w:pPr>
      <w:r>
        <w:rPr>
          <w:rFonts w:hint="eastAsia" w:ascii="宋体" w:hAnsi="宋体" w:eastAsia="宋体" w:cs="宋体"/>
          <w:spacing w:val="-14"/>
          <w:sz w:val="20"/>
          <w:szCs w:val="20"/>
        </w:rPr>
        <w:t>D.</w:t>
      </w:r>
      <w:r>
        <w:rPr>
          <w:rFonts w:hint="eastAsia" w:ascii="宋体" w:hAnsi="宋体" w:eastAsia="宋体" w:cs="宋体"/>
          <w:spacing w:val="-18"/>
          <w:sz w:val="20"/>
          <w:szCs w:val="20"/>
        </w:rPr>
        <w:t xml:space="preserve"> 对比构成</w:t>
      </w:r>
    </w:p>
    <w:p w14:paraId="01269B64">
      <w:pPr>
        <w:pStyle w:val="4"/>
        <w:numPr>
          <w:ilvl w:val="0"/>
          <w:numId w:val="0"/>
        </w:numPr>
        <w:ind w:leftChars="0"/>
        <w:rPr>
          <w:rFonts w:hint="eastAsia" w:ascii="宋体" w:hAnsi="宋体" w:eastAsia="宋体" w:cs="宋体"/>
          <w:spacing w:val="-18"/>
          <w:w w:val="95"/>
          <w:sz w:val="20"/>
          <w:szCs w:val="20"/>
          <w:lang w:val="en-US" w:eastAsia="zh-CN"/>
        </w:rPr>
      </w:pPr>
    </w:p>
    <w:p w14:paraId="2419C3D3">
      <w:pPr>
        <w:pStyle w:val="4"/>
        <w:numPr>
          <w:ilvl w:val="0"/>
          <w:numId w:val="0"/>
        </w:numPr>
        <w:ind w:leftChars="0"/>
        <w:rPr>
          <w:rFonts w:hint="eastAsia" w:ascii="宋体" w:hAnsi="宋体" w:eastAsia="宋体" w:cs="宋体"/>
          <w:spacing w:val="-18"/>
          <w:w w:val="95"/>
          <w:sz w:val="20"/>
          <w:szCs w:val="20"/>
          <w:lang w:val="en-US" w:eastAsia="zh-CN"/>
        </w:rPr>
      </w:pPr>
      <w:r>
        <w:rPr>
          <w:rFonts w:hint="eastAsia" w:ascii="宋体" w:hAnsi="宋体" w:eastAsia="宋体" w:cs="宋体"/>
          <w:spacing w:val="-18"/>
          <w:w w:val="95"/>
          <w:sz w:val="20"/>
          <w:szCs w:val="20"/>
          <w:lang w:val="en-US" w:eastAsia="zh-CN"/>
        </w:rPr>
        <w:t>9.</w:t>
      </w:r>
      <w:r>
        <w:rPr>
          <w:rFonts w:hint="eastAsia" w:ascii="宋体" w:hAnsi="宋体" w:eastAsia="宋体" w:cs="宋体"/>
          <w:w w:val="95"/>
          <w:sz w:val="20"/>
          <w:szCs w:val="20"/>
        </w:rPr>
        <w:t>平面构成中，基本形或骨骼渐变构成至少要有（</w:t>
      </w:r>
      <w:r>
        <w:rPr>
          <w:rFonts w:hint="eastAsia" w:ascii="宋体" w:hAnsi="宋体" w:eastAsia="宋体" w:cs="宋体"/>
          <w:w w:val="95"/>
          <w:sz w:val="20"/>
          <w:szCs w:val="20"/>
          <w:lang w:val="en-US" w:eastAsia="zh-CN"/>
        </w:rPr>
        <w:t>C</w:t>
      </w:r>
      <w:r>
        <w:rPr>
          <w:rFonts w:hint="eastAsia" w:ascii="宋体" w:hAnsi="宋体" w:eastAsia="宋体" w:cs="宋体"/>
          <w:w w:val="95"/>
          <w:sz w:val="20"/>
          <w:szCs w:val="20"/>
        </w:rPr>
        <w:t>）</w:t>
      </w:r>
      <w:r>
        <w:rPr>
          <w:rFonts w:hint="eastAsia" w:ascii="宋体" w:hAnsi="宋体" w:eastAsia="宋体" w:cs="宋体"/>
          <w:spacing w:val="-2"/>
          <w:w w:val="95"/>
          <w:sz w:val="20"/>
          <w:szCs w:val="20"/>
        </w:rPr>
        <w:t>以上的变化才有渐变感。</w:t>
      </w:r>
    </w:p>
    <w:p w14:paraId="46F8D28A">
      <w:pPr>
        <w:pStyle w:val="4"/>
        <w:numPr>
          <w:ilvl w:val="0"/>
          <w:numId w:val="0"/>
        </w:numPr>
        <w:ind w:leftChars="0"/>
        <w:rPr>
          <w:rFonts w:hint="eastAsia" w:ascii="宋体" w:hAnsi="宋体" w:eastAsia="宋体" w:cs="宋体"/>
          <w:spacing w:val="-4"/>
          <w:sz w:val="20"/>
          <w:szCs w:val="20"/>
        </w:rPr>
      </w:pPr>
      <w:r>
        <w:rPr>
          <w:rFonts w:hint="eastAsia" w:ascii="宋体" w:hAnsi="宋体" w:eastAsia="宋体" w:cs="宋体"/>
          <w:sz w:val="20"/>
          <w:szCs w:val="20"/>
        </w:rPr>
        <w:t>A.</w:t>
      </w:r>
      <w:r>
        <w:rPr>
          <w:rFonts w:hint="eastAsia" w:ascii="宋体" w:hAnsi="宋体" w:eastAsia="宋体" w:cs="宋体"/>
          <w:spacing w:val="-4"/>
          <w:sz w:val="20"/>
          <w:szCs w:val="20"/>
        </w:rPr>
        <w:t xml:space="preserve"> 一个</w:t>
      </w:r>
    </w:p>
    <w:p w14:paraId="29A10172">
      <w:pPr>
        <w:pStyle w:val="4"/>
        <w:numPr>
          <w:ilvl w:val="0"/>
          <w:numId w:val="0"/>
        </w:numPr>
        <w:ind w:leftChars="0"/>
        <w:rPr>
          <w:rFonts w:hint="eastAsia" w:ascii="宋体" w:hAnsi="宋体" w:eastAsia="宋体" w:cs="宋体"/>
          <w:spacing w:val="-16"/>
          <w:w w:val="95"/>
          <w:sz w:val="20"/>
          <w:szCs w:val="20"/>
        </w:rPr>
      </w:pPr>
      <w:r>
        <w:rPr>
          <w:rFonts w:hint="eastAsia" w:ascii="宋体" w:hAnsi="宋体" w:eastAsia="宋体" w:cs="宋体"/>
          <w:w w:val="95"/>
          <w:sz w:val="20"/>
          <w:szCs w:val="20"/>
        </w:rPr>
        <w:t>B.</w:t>
      </w:r>
      <w:r>
        <w:rPr>
          <w:rFonts w:hint="eastAsia" w:ascii="宋体" w:hAnsi="宋体" w:eastAsia="宋体" w:cs="宋体"/>
          <w:spacing w:val="-16"/>
          <w:w w:val="95"/>
          <w:sz w:val="20"/>
          <w:szCs w:val="20"/>
        </w:rPr>
        <w:t xml:space="preserve"> 两个</w:t>
      </w:r>
    </w:p>
    <w:p w14:paraId="40A262BD">
      <w:pPr>
        <w:pStyle w:val="4"/>
        <w:numPr>
          <w:ilvl w:val="0"/>
          <w:numId w:val="0"/>
        </w:numPr>
        <w:ind w:leftChars="0"/>
        <w:rPr>
          <w:rFonts w:hint="eastAsia" w:ascii="宋体" w:hAnsi="宋体" w:eastAsia="宋体" w:cs="宋体"/>
          <w:spacing w:val="-22"/>
          <w:sz w:val="20"/>
          <w:szCs w:val="20"/>
        </w:rPr>
      </w:pPr>
      <w:r>
        <w:rPr>
          <w:rFonts w:hint="eastAsia" w:ascii="宋体" w:hAnsi="宋体" w:eastAsia="宋体" w:cs="宋体"/>
          <w:spacing w:val="-16"/>
          <w:sz w:val="20"/>
          <w:szCs w:val="20"/>
        </w:rPr>
        <w:t>C.</w:t>
      </w:r>
      <w:r>
        <w:rPr>
          <w:rFonts w:hint="eastAsia" w:ascii="宋体" w:hAnsi="宋体" w:eastAsia="宋体" w:cs="宋体"/>
          <w:spacing w:val="-22"/>
          <w:sz w:val="20"/>
          <w:szCs w:val="20"/>
        </w:rPr>
        <w:t xml:space="preserve"> 三个</w:t>
      </w:r>
    </w:p>
    <w:p w14:paraId="1D2DCA63">
      <w:pPr>
        <w:pStyle w:val="4"/>
        <w:numPr>
          <w:ilvl w:val="0"/>
          <w:numId w:val="0"/>
        </w:numPr>
        <w:ind w:leftChars="0"/>
        <w:rPr>
          <w:rFonts w:hint="eastAsia" w:ascii="宋体" w:hAnsi="宋体" w:eastAsia="宋体" w:cs="宋体"/>
          <w:spacing w:val="-28"/>
          <w:sz w:val="20"/>
          <w:szCs w:val="20"/>
        </w:rPr>
      </w:pPr>
      <w:r>
        <w:rPr>
          <w:rFonts w:hint="eastAsia" w:ascii="宋体" w:hAnsi="宋体" w:eastAsia="宋体" w:cs="宋体"/>
          <w:spacing w:val="-22"/>
          <w:sz w:val="20"/>
          <w:szCs w:val="20"/>
        </w:rPr>
        <w:t>D.</w:t>
      </w:r>
      <w:r>
        <w:rPr>
          <w:rFonts w:hint="eastAsia" w:ascii="宋体" w:hAnsi="宋体" w:eastAsia="宋体" w:cs="宋体"/>
          <w:spacing w:val="-28"/>
          <w:sz w:val="20"/>
          <w:szCs w:val="20"/>
        </w:rPr>
        <w:t xml:space="preserve"> 四个</w:t>
      </w:r>
    </w:p>
    <w:p w14:paraId="1C8A9550">
      <w:pPr>
        <w:pStyle w:val="4"/>
        <w:numPr>
          <w:ilvl w:val="0"/>
          <w:numId w:val="0"/>
        </w:numPr>
        <w:ind w:leftChars="0"/>
        <w:rPr>
          <w:rFonts w:hint="eastAsia" w:ascii="宋体" w:hAnsi="宋体" w:eastAsia="宋体" w:cs="宋体"/>
          <w:spacing w:val="-28"/>
          <w:sz w:val="20"/>
          <w:szCs w:val="20"/>
          <w:lang w:val="en-US" w:eastAsia="zh-CN"/>
        </w:rPr>
      </w:pPr>
    </w:p>
    <w:p w14:paraId="2C5BD9DD">
      <w:pPr>
        <w:pStyle w:val="4"/>
        <w:numPr>
          <w:ilvl w:val="0"/>
          <w:numId w:val="0"/>
        </w:numPr>
        <w:ind w:leftChars="0"/>
        <w:rPr>
          <w:rFonts w:hint="eastAsia" w:ascii="宋体" w:hAnsi="宋体" w:eastAsia="宋体" w:cs="宋体"/>
          <w:w w:val="95"/>
          <w:sz w:val="20"/>
          <w:szCs w:val="20"/>
        </w:rPr>
      </w:pPr>
      <w:r>
        <w:rPr>
          <w:rFonts w:hint="eastAsia" w:ascii="宋体" w:hAnsi="宋体" w:eastAsia="宋体" w:cs="宋体"/>
          <w:spacing w:val="-18"/>
          <w:w w:val="95"/>
          <w:sz w:val="20"/>
          <w:szCs w:val="20"/>
          <w:lang w:val="en-US" w:eastAsia="zh-CN"/>
        </w:rPr>
        <w:t>10.</w:t>
      </w:r>
      <w:r>
        <w:rPr>
          <w:rFonts w:hint="eastAsia" w:ascii="宋体" w:hAnsi="宋体" w:eastAsia="宋体" w:cs="宋体"/>
          <w:w w:val="95"/>
          <w:sz w:val="20"/>
          <w:szCs w:val="20"/>
        </w:rPr>
        <w:t>在人</w:t>
      </w:r>
      <w:r>
        <w:rPr>
          <w:rFonts w:hint="eastAsia" w:cs="宋体"/>
          <w:w w:val="95"/>
          <w:sz w:val="20"/>
          <w:szCs w:val="20"/>
          <w:lang w:eastAsia="zh-CN"/>
        </w:rPr>
        <w:t>.</w:t>
      </w:r>
      <w:r>
        <w:rPr>
          <w:rFonts w:hint="eastAsia" w:ascii="宋体" w:hAnsi="宋体" w:eastAsia="宋体" w:cs="宋体"/>
          <w:w w:val="95"/>
          <w:sz w:val="20"/>
          <w:szCs w:val="20"/>
        </w:rPr>
        <w:t>自然</w:t>
      </w:r>
      <w:r>
        <w:rPr>
          <w:rFonts w:hint="eastAsia" w:cs="宋体"/>
          <w:w w:val="95"/>
          <w:sz w:val="20"/>
          <w:szCs w:val="20"/>
          <w:lang w:eastAsia="zh-CN"/>
        </w:rPr>
        <w:t>.</w:t>
      </w:r>
      <w:r>
        <w:rPr>
          <w:rFonts w:hint="eastAsia" w:ascii="宋体" w:hAnsi="宋体" w:eastAsia="宋体" w:cs="宋体"/>
          <w:w w:val="95"/>
          <w:sz w:val="20"/>
          <w:szCs w:val="20"/>
        </w:rPr>
        <w:t>社会的对应关系中，作为连接人和社会的精神装备的是（</w:t>
      </w:r>
      <w:r>
        <w:rPr>
          <w:rFonts w:hint="eastAsia" w:ascii="宋体" w:hAnsi="宋体" w:eastAsia="宋体" w:cs="宋体"/>
          <w:w w:val="95"/>
          <w:sz w:val="20"/>
          <w:szCs w:val="20"/>
          <w:lang w:val="en-US" w:eastAsia="zh-CN"/>
        </w:rPr>
        <w:t>A</w:t>
      </w:r>
      <w:r>
        <w:rPr>
          <w:rFonts w:hint="eastAsia" w:ascii="宋体" w:hAnsi="宋体" w:eastAsia="宋体" w:cs="宋体"/>
          <w:w w:val="95"/>
          <w:sz w:val="20"/>
          <w:szCs w:val="20"/>
        </w:rPr>
        <w:t>）。</w:t>
      </w:r>
    </w:p>
    <w:p w14:paraId="69F0B6D2">
      <w:pPr>
        <w:pStyle w:val="4"/>
        <w:numPr>
          <w:ilvl w:val="0"/>
          <w:numId w:val="0"/>
        </w:numPr>
        <w:ind w:leftChars="0"/>
        <w:rPr>
          <w:rFonts w:hint="eastAsia" w:ascii="宋体" w:hAnsi="宋体" w:eastAsia="宋体" w:cs="宋体"/>
          <w:sz w:val="20"/>
          <w:szCs w:val="20"/>
        </w:rPr>
      </w:pPr>
      <w:r>
        <w:rPr>
          <w:rFonts w:hint="eastAsia" w:ascii="宋体" w:hAnsi="宋体" w:eastAsia="宋体" w:cs="宋体"/>
          <w:sz w:val="20"/>
          <w:szCs w:val="20"/>
        </w:rPr>
        <w:t>A. 视觉传达设计</w:t>
      </w:r>
    </w:p>
    <w:p w14:paraId="49A834A9">
      <w:pPr>
        <w:pStyle w:val="4"/>
        <w:numPr>
          <w:ilvl w:val="0"/>
          <w:numId w:val="0"/>
        </w:numPr>
        <w:ind w:leftChars="0"/>
        <w:rPr>
          <w:rFonts w:hint="eastAsia" w:ascii="宋体" w:hAnsi="宋体" w:eastAsia="宋体" w:cs="宋体"/>
          <w:spacing w:val="-8"/>
          <w:w w:val="95"/>
          <w:sz w:val="20"/>
          <w:szCs w:val="20"/>
        </w:rPr>
      </w:pPr>
      <w:r>
        <w:rPr>
          <w:rFonts w:hint="eastAsia" w:ascii="宋体" w:hAnsi="宋体" w:eastAsia="宋体" w:cs="宋体"/>
          <w:w w:val="95"/>
          <w:sz w:val="20"/>
          <w:szCs w:val="20"/>
        </w:rPr>
        <w:t>B.</w:t>
      </w:r>
      <w:r>
        <w:rPr>
          <w:rFonts w:hint="eastAsia" w:ascii="宋体" w:hAnsi="宋体" w:eastAsia="宋体" w:cs="宋体"/>
          <w:spacing w:val="-8"/>
          <w:w w:val="95"/>
          <w:sz w:val="20"/>
          <w:szCs w:val="20"/>
        </w:rPr>
        <w:t xml:space="preserve"> 产品设计</w:t>
      </w:r>
    </w:p>
    <w:p w14:paraId="5A525140">
      <w:pPr>
        <w:pStyle w:val="4"/>
        <w:numPr>
          <w:ilvl w:val="0"/>
          <w:numId w:val="0"/>
        </w:numPr>
        <w:ind w:leftChars="0"/>
        <w:rPr>
          <w:rFonts w:hint="eastAsia" w:ascii="宋体" w:hAnsi="宋体" w:eastAsia="宋体" w:cs="宋体"/>
          <w:spacing w:val="-14"/>
          <w:sz w:val="20"/>
          <w:szCs w:val="20"/>
        </w:rPr>
      </w:pPr>
      <w:r>
        <w:rPr>
          <w:rFonts w:hint="eastAsia" w:ascii="宋体" w:hAnsi="宋体" w:eastAsia="宋体" w:cs="宋体"/>
          <w:spacing w:val="-8"/>
          <w:sz w:val="20"/>
          <w:szCs w:val="20"/>
        </w:rPr>
        <w:t>C.</w:t>
      </w:r>
      <w:r>
        <w:rPr>
          <w:rFonts w:hint="eastAsia" w:ascii="宋体" w:hAnsi="宋体" w:eastAsia="宋体" w:cs="宋体"/>
          <w:spacing w:val="-14"/>
          <w:sz w:val="20"/>
          <w:szCs w:val="20"/>
        </w:rPr>
        <w:t xml:space="preserve"> 环境设计</w:t>
      </w:r>
    </w:p>
    <w:p w14:paraId="5DF8CB3A">
      <w:pPr>
        <w:pStyle w:val="4"/>
        <w:numPr>
          <w:ilvl w:val="0"/>
          <w:numId w:val="0"/>
        </w:numPr>
        <w:ind w:leftChars="0"/>
        <w:rPr>
          <w:rFonts w:hint="eastAsia" w:ascii="宋体" w:hAnsi="宋体" w:eastAsia="宋体" w:cs="宋体"/>
          <w:sz w:val="20"/>
          <w:szCs w:val="20"/>
          <w:lang w:val="en-US" w:eastAsia="zh-CN"/>
        </w:rPr>
      </w:pPr>
      <w:r>
        <w:rPr>
          <w:rFonts w:hint="eastAsia" w:ascii="宋体" w:hAnsi="宋体" w:eastAsia="宋体" w:cs="宋体"/>
          <w:spacing w:val="-14"/>
          <w:sz w:val="20"/>
          <w:szCs w:val="20"/>
        </w:rPr>
        <w:t>D.</w:t>
      </w:r>
      <w:r>
        <w:rPr>
          <w:rFonts w:hint="eastAsia" w:ascii="宋体" w:hAnsi="宋体" w:eastAsia="宋体" w:cs="宋体"/>
          <w:spacing w:val="-15"/>
          <w:sz w:val="20"/>
          <w:szCs w:val="20"/>
        </w:rPr>
        <w:t xml:space="preserve"> 舞台设计</w:t>
      </w:r>
    </w:p>
    <w:p w14:paraId="49E904B1">
      <w:pPr>
        <w:pStyle w:val="4"/>
        <w:numPr>
          <w:ilvl w:val="0"/>
          <w:numId w:val="0"/>
        </w:numPr>
        <w:ind w:leftChars="0"/>
        <w:rPr>
          <w:rFonts w:hint="eastAsia" w:ascii="宋体" w:hAnsi="宋体" w:eastAsia="宋体" w:cs="宋体"/>
          <w:spacing w:val="-18"/>
          <w:w w:val="95"/>
          <w:sz w:val="20"/>
          <w:szCs w:val="20"/>
          <w:lang w:val="en-US" w:eastAsia="zh-CN"/>
        </w:rPr>
      </w:pPr>
    </w:p>
    <w:p w14:paraId="07788152">
      <w:pPr>
        <w:pStyle w:val="4"/>
        <w:numPr>
          <w:ilvl w:val="0"/>
          <w:numId w:val="0"/>
        </w:numPr>
        <w:rPr>
          <w:rFonts w:hint="eastAsia" w:ascii="宋体" w:hAnsi="宋体" w:eastAsia="宋体" w:cs="宋体"/>
          <w:sz w:val="20"/>
          <w:szCs w:val="20"/>
        </w:rPr>
      </w:pPr>
      <w:r>
        <w:rPr>
          <w:rFonts w:hint="eastAsia" w:ascii="宋体" w:hAnsi="宋体" w:eastAsia="宋体" w:cs="宋体"/>
          <w:sz w:val="20"/>
          <w:szCs w:val="20"/>
          <w:lang w:val="en-US" w:eastAsia="zh-CN"/>
        </w:rPr>
        <w:t>11.</w:t>
      </w:r>
      <w:r>
        <w:rPr>
          <w:rFonts w:hint="eastAsia" w:ascii="宋体" w:hAnsi="宋体" w:eastAsia="宋体" w:cs="宋体"/>
          <w:sz w:val="20"/>
          <w:szCs w:val="20"/>
        </w:rPr>
        <w:t>构成从内容上分，有纯粹构成和（</w:t>
      </w:r>
      <w:r>
        <w:rPr>
          <w:rFonts w:hint="eastAsia" w:ascii="宋体" w:hAnsi="宋体" w:eastAsia="宋体" w:cs="宋体"/>
          <w:sz w:val="20"/>
          <w:szCs w:val="20"/>
          <w:lang w:val="en-US" w:eastAsia="zh-CN"/>
        </w:rPr>
        <w:t>A</w:t>
      </w:r>
      <w:r>
        <w:rPr>
          <w:rFonts w:hint="eastAsia" w:ascii="宋体" w:hAnsi="宋体" w:eastAsia="宋体" w:cs="宋体"/>
          <w:sz w:val="20"/>
          <w:szCs w:val="20"/>
        </w:rPr>
        <w:t>）。</w:t>
      </w:r>
    </w:p>
    <w:p w14:paraId="645B1698">
      <w:pPr>
        <w:pStyle w:val="4"/>
        <w:numPr>
          <w:ilvl w:val="0"/>
          <w:numId w:val="0"/>
        </w:numPr>
        <w:ind w:leftChars="0"/>
        <w:rPr>
          <w:rFonts w:hint="eastAsia" w:ascii="宋体" w:hAnsi="宋体" w:eastAsia="宋体" w:cs="宋体"/>
          <w:spacing w:val="-8"/>
          <w:sz w:val="20"/>
          <w:szCs w:val="20"/>
        </w:rPr>
      </w:pPr>
      <w:r>
        <w:rPr>
          <w:rFonts w:hint="eastAsia" w:ascii="宋体" w:hAnsi="宋体" w:eastAsia="宋体" w:cs="宋体"/>
          <w:sz w:val="20"/>
          <w:szCs w:val="20"/>
        </w:rPr>
        <w:t>A.</w:t>
      </w:r>
      <w:r>
        <w:rPr>
          <w:rFonts w:hint="eastAsia" w:ascii="宋体" w:hAnsi="宋体" w:eastAsia="宋体" w:cs="宋体"/>
          <w:spacing w:val="-8"/>
          <w:sz w:val="20"/>
          <w:szCs w:val="20"/>
        </w:rPr>
        <w:t xml:space="preserve"> 应用构成</w:t>
      </w:r>
    </w:p>
    <w:p w14:paraId="6FEFAA87">
      <w:pPr>
        <w:pStyle w:val="4"/>
        <w:numPr>
          <w:ilvl w:val="0"/>
          <w:numId w:val="0"/>
        </w:numPr>
        <w:ind w:leftChars="0"/>
        <w:rPr>
          <w:rFonts w:hint="eastAsia" w:ascii="宋体" w:hAnsi="宋体" w:eastAsia="宋体" w:cs="宋体"/>
          <w:spacing w:val="-9"/>
          <w:w w:val="95"/>
          <w:sz w:val="20"/>
          <w:szCs w:val="20"/>
        </w:rPr>
      </w:pPr>
      <w:r>
        <w:rPr>
          <w:rFonts w:hint="eastAsia" w:ascii="宋体" w:hAnsi="宋体" w:eastAsia="宋体" w:cs="宋体"/>
          <w:spacing w:val="-8"/>
          <w:w w:val="95"/>
          <w:sz w:val="20"/>
          <w:szCs w:val="20"/>
        </w:rPr>
        <w:t>B.</w:t>
      </w:r>
      <w:r>
        <w:rPr>
          <w:rFonts w:hint="eastAsia" w:ascii="宋体" w:hAnsi="宋体" w:eastAsia="宋体" w:cs="宋体"/>
          <w:spacing w:val="-9"/>
          <w:w w:val="95"/>
          <w:sz w:val="20"/>
          <w:szCs w:val="20"/>
        </w:rPr>
        <w:t xml:space="preserve"> 非纯粹构成</w:t>
      </w:r>
    </w:p>
    <w:p w14:paraId="5B96A006">
      <w:pPr>
        <w:pStyle w:val="4"/>
        <w:numPr>
          <w:ilvl w:val="0"/>
          <w:numId w:val="0"/>
        </w:numPr>
        <w:ind w:leftChars="0"/>
        <w:rPr>
          <w:rFonts w:hint="eastAsia" w:ascii="宋体" w:hAnsi="宋体" w:eastAsia="宋体" w:cs="宋体"/>
          <w:spacing w:val="-7"/>
          <w:sz w:val="20"/>
          <w:szCs w:val="20"/>
        </w:rPr>
      </w:pPr>
      <w:r>
        <w:rPr>
          <w:rFonts w:hint="eastAsia" w:ascii="宋体" w:hAnsi="宋体" w:eastAsia="宋体" w:cs="宋体"/>
          <w:sz w:val="20"/>
          <w:szCs w:val="20"/>
        </w:rPr>
        <w:t>C.</w:t>
      </w:r>
      <w:r>
        <w:rPr>
          <w:rFonts w:hint="eastAsia" w:ascii="宋体" w:hAnsi="宋体" w:eastAsia="宋体" w:cs="宋体"/>
          <w:spacing w:val="-7"/>
          <w:sz w:val="20"/>
          <w:szCs w:val="20"/>
        </w:rPr>
        <w:t xml:space="preserve"> 商业构成</w:t>
      </w:r>
    </w:p>
    <w:p w14:paraId="72DA5ADE">
      <w:pPr>
        <w:pStyle w:val="4"/>
        <w:numPr>
          <w:ilvl w:val="0"/>
          <w:numId w:val="0"/>
        </w:numPr>
        <w:ind w:leftChars="0"/>
        <w:rPr>
          <w:rFonts w:hint="eastAsia" w:ascii="宋体" w:hAnsi="宋体" w:eastAsia="宋体" w:cs="宋体"/>
          <w:spacing w:val="-7"/>
          <w:sz w:val="20"/>
          <w:szCs w:val="20"/>
        </w:rPr>
      </w:pPr>
      <w:r>
        <w:rPr>
          <w:rFonts w:hint="eastAsia" w:ascii="宋体" w:hAnsi="宋体" w:eastAsia="宋体" w:cs="宋体"/>
          <w:spacing w:val="-7"/>
          <w:sz w:val="20"/>
          <w:szCs w:val="20"/>
        </w:rPr>
        <w:t>D. 复杂构成</w:t>
      </w:r>
    </w:p>
    <w:p w14:paraId="2B6330EF">
      <w:pPr>
        <w:pStyle w:val="4"/>
        <w:numPr>
          <w:ilvl w:val="0"/>
          <w:numId w:val="0"/>
        </w:numPr>
        <w:ind w:leftChars="0"/>
        <w:rPr>
          <w:rFonts w:hint="eastAsia" w:ascii="宋体" w:hAnsi="宋体" w:eastAsia="宋体" w:cs="宋体"/>
          <w:sz w:val="20"/>
          <w:szCs w:val="20"/>
        </w:rPr>
      </w:pPr>
    </w:p>
    <w:p w14:paraId="3492DDDD">
      <w:pPr>
        <w:pStyle w:val="4"/>
        <w:numPr>
          <w:ilvl w:val="0"/>
          <w:numId w:val="0"/>
        </w:numPr>
        <w:ind w:leftChars="0"/>
        <w:rPr>
          <w:rFonts w:hint="eastAsia" w:ascii="宋体" w:hAnsi="宋体" w:eastAsia="宋体" w:cs="宋体"/>
          <w:spacing w:val="-7"/>
          <w:sz w:val="20"/>
          <w:szCs w:val="20"/>
        </w:rPr>
      </w:pPr>
      <w:r>
        <w:rPr>
          <w:rFonts w:hint="eastAsia" w:ascii="宋体" w:hAnsi="宋体" w:eastAsia="宋体" w:cs="宋体"/>
          <w:sz w:val="20"/>
          <w:szCs w:val="20"/>
        </w:rPr>
        <w:t>12</w:t>
      </w:r>
      <w:r>
        <w:rPr>
          <w:rFonts w:hint="eastAsia" w:ascii="宋体" w:hAnsi="宋体" w:eastAsia="宋体" w:cs="宋体"/>
          <w:sz w:val="20"/>
          <w:szCs w:val="20"/>
          <w:lang w:val="en-US" w:eastAsia="zh-CN"/>
        </w:rPr>
        <w:t>.</w:t>
      </w:r>
      <w:r>
        <w:rPr>
          <w:rFonts w:hint="eastAsia" w:ascii="宋体" w:hAnsi="宋体" w:eastAsia="宋体" w:cs="宋体"/>
          <w:sz w:val="20"/>
          <w:szCs w:val="20"/>
        </w:rPr>
        <w:t>以构成的形态区分，体可以分为（</w:t>
      </w:r>
      <w:r>
        <w:rPr>
          <w:rFonts w:hint="eastAsia" w:ascii="宋体" w:hAnsi="宋体" w:eastAsia="宋体" w:cs="宋体"/>
          <w:sz w:val="20"/>
          <w:szCs w:val="20"/>
          <w:lang w:val="en-US" w:eastAsia="zh-CN"/>
        </w:rPr>
        <w:t>D</w:t>
      </w:r>
      <w:r>
        <w:rPr>
          <w:rFonts w:hint="eastAsia" w:ascii="宋体" w:hAnsi="宋体" w:eastAsia="宋体" w:cs="宋体"/>
          <w:sz w:val="20"/>
          <w:szCs w:val="20"/>
        </w:rPr>
        <w:t>）。</w:t>
      </w:r>
    </w:p>
    <w:p w14:paraId="5B543378">
      <w:pPr>
        <w:pStyle w:val="4"/>
        <w:ind w:left="0" w:leftChars="0" w:firstLine="0" w:firstLineChars="0"/>
        <w:rPr>
          <w:rFonts w:hint="eastAsia" w:ascii="宋体" w:hAnsi="宋体" w:eastAsia="宋体" w:cs="宋体"/>
          <w:sz w:val="20"/>
          <w:szCs w:val="20"/>
        </w:rPr>
      </w:pPr>
      <w:r>
        <w:rPr>
          <w:rFonts w:hint="eastAsia" w:ascii="宋体" w:hAnsi="宋体" w:eastAsia="宋体" w:cs="宋体"/>
          <w:sz w:val="20"/>
          <w:szCs w:val="20"/>
        </w:rPr>
        <w:t>A. 半立体</w:t>
      </w:r>
    </w:p>
    <w:p w14:paraId="1E0A92C9">
      <w:pPr>
        <w:pStyle w:val="4"/>
        <w:numPr>
          <w:ilvl w:val="0"/>
          <w:numId w:val="0"/>
        </w:numPr>
        <w:ind w:leftChars="0"/>
        <w:rPr>
          <w:rFonts w:hint="eastAsia" w:ascii="宋体" w:hAnsi="宋体" w:eastAsia="宋体" w:cs="宋体"/>
          <w:spacing w:val="-3"/>
          <w:w w:val="95"/>
          <w:sz w:val="20"/>
          <w:szCs w:val="20"/>
        </w:rPr>
      </w:pPr>
      <w:r>
        <w:rPr>
          <w:rFonts w:hint="eastAsia" w:ascii="宋体" w:hAnsi="宋体" w:eastAsia="宋体" w:cs="宋体"/>
          <w:w w:val="95"/>
          <w:sz w:val="20"/>
          <w:szCs w:val="20"/>
        </w:rPr>
        <w:t>B.</w:t>
      </w:r>
      <w:r>
        <w:rPr>
          <w:rFonts w:hint="eastAsia" w:ascii="宋体" w:hAnsi="宋体" w:eastAsia="宋体" w:cs="宋体"/>
          <w:spacing w:val="-3"/>
          <w:w w:val="95"/>
          <w:sz w:val="20"/>
          <w:szCs w:val="20"/>
        </w:rPr>
        <w:t xml:space="preserve"> 点立体</w:t>
      </w:r>
      <w:r>
        <w:rPr>
          <w:rFonts w:hint="eastAsia" w:cs="宋体"/>
          <w:spacing w:val="-3"/>
          <w:w w:val="95"/>
          <w:sz w:val="20"/>
          <w:szCs w:val="20"/>
          <w:lang w:eastAsia="zh-CN"/>
        </w:rPr>
        <w:t>.</w:t>
      </w:r>
      <w:r>
        <w:rPr>
          <w:rFonts w:hint="eastAsia" w:ascii="宋体" w:hAnsi="宋体" w:eastAsia="宋体" w:cs="宋体"/>
          <w:spacing w:val="-3"/>
          <w:w w:val="95"/>
          <w:sz w:val="20"/>
          <w:szCs w:val="20"/>
        </w:rPr>
        <w:t>线立体</w:t>
      </w:r>
    </w:p>
    <w:p w14:paraId="4408099E">
      <w:pPr>
        <w:pStyle w:val="4"/>
        <w:numPr>
          <w:ilvl w:val="0"/>
          <w:numId w:val="0"/>
        </w:numPr>
        <w:ind w:leftChars="0"/>
        <w:rPr>
          <w:rFonts w:hint="eastAsia" w:ascii="宋体" w:hAnsi="宋体" w:eastAsia="宋体" w:cs="宋体"/>
          <w:spacing w:val="-12"/>
          <w:sz w:val="20"/>
          <w:szCs w:val="20"/>
        </w:rPr>
      </w:pPr>
      <w:r>
        <w:rPr>
          <w:rFonts w:hint="eastAsia" w:ascii="宋体" w:hAnsi="宋体" w:eastAsia="宋体" w:cs="宋体"/>
          <w:spacing w:val="-3"/>
          <w:sz w:val="20"/>
          <w:szCs w:val="20"/>
        </w:rPr>
        <w:t>C.</w:t>
      </w:r>
      <w:r>
        <w:rPr>
          <w:rFonts w:hint="eastAsia" w:ascii="宋体" w:hAnsi="宋体" w:eastAsia="宋体" w:cs="宋体"/>
          <w:spacing w:val="-12"/>
          <w:sz w:val="20"/>
          <w:szCs w:val="20"/>
        </w:rPr>
        <w:t xml:space="preserve"> 面立体</w:t>
      </w:r>
      <w:r>
        <w:rPr>
          <w:rFonts w:hint="eastAsia" w:cs="宋体"/>
          <w:spacing w:val="-12"/>
          <w:sz w:val="20"/>
          <w:szCs w:val="20"/>
          <w:lang w:eastAsia="zh-CN"/>
        </w:rPr>
        <w:t>.</w:t>
      </w:r>
      <w:r>
        <w:rPr>
          <w:rFonts w:hint="eastAsia" w:ascii="宋体" w:hAnsi="宋体" w:eastAsia="宋体" w:cs="宋体"/>
          <w:spacing w:val="-12"/>
          <w:sz w:val="20"/>
          <w:szCs w:val="20"/>
        </w:rPr>
        <w:t>块立体</w:t>
      </w:r>
    </w:p>
    <w:p w14:paraId="57EF32F3">
      <w:pPr>
        <w:pStyle w:val="4"/>
        <w:numPr>
          <w:ilvl w:val="0"/>
          <w:numId w:val="0"/>
        </w:numPr>
        <w:ind w:leftChars="0"/>
        <w:rPr>
          <w:rFonts w:hint="eastAsia" w:ascii="宋体" w:hAnsi="宋体" w:eastAsia="宋体" w:cs="宋体"/>
          <w:spacing w:val="-5"/>
          <w:sz w:val="20"/>
          <w:szCs w:val="20"/>
        </w:rPr>
      </w:pPr>
      <w:r>
        <w:rPr>
          <w:rFonts w:hint="eastAsia" w:ascii="宋体" w:hAnsi="宋体" w:eastAsia="宋体" w:cs="宋体"/>
          <w:sz w:val="20"/>
          <w:szCs w:val="20"/>
        </w:rPr>
        <w:t>D.</w:t>
      </w:r>
      <w:r>
        <w:rPr>
          <w:rFonts w:hint="eastAsia" w:ascii="宋体" w:hAnsi="宋体" w:eastAsia="宋体" w:cs="宋体"/>
          <w:spacing w:val="-5"/>
          <w:sz w:val="20"/>
          <w:szCs w:val="20"/>
        </w:rPr>
        <w:t xml:space="preserve"> 以上全部包括</w:t>
      </w:r>
    </w:p>
    <w:p w14:paraId="5BB76E67">
      <w:pPr>
        <w:pStyle w:val="4"/>
        <w:numPr>
          <w:ilvl w:val="0"/>
          <w:numId w:val="0"/>
        </w:numPr>
        <w:ind w:leftChars="0"/>
        <w:rPr>
          <w:rFonts w:hint="eastAsia" w:ascii="宋体" w:hAnsi="宋体" w:eastAsia="宋体" w:cs="宋体"/>
          <w:spacing w:val="-5"/>
          <w:sz w:val="20"/>
          <w:szCs w:val="20"/>
        </w:rPr>
      </w:pPr>
    </w:p>
    <w:p w14:paraId="1C32F673">
      <w:pPr>
        <w:pStyle w:val="4"/>
        <w:numPr>
          <w:ilvl w:val="0"/>
          <w:numId w:val="0"/>
        </w:numPr>
        <w:rPr>
          <w:rFonts w:hint="eastAsia" w:ascii="宋体" w:hAnsi="宋体" w:eastAsia="宋体" w:cs="宋体"/>
          <w:sz w:val="20"/>
          <w:szCs w:val="20"/>
        </w:rPr>
      </w:pPr>
      <w:r>
        <w:rPr>
          <w:rFonts w:hint="eastAsia" w:ascii="宋体" w:hAnsi="宋体" w:eastAsia="宋体" w:cs="宋体"/>
          <w:sz w:val="20"/>
          <w:szCs w:val="20"/>
          <w:lang w:val="en-US" w:eastAsia="zh-CN"/>
        </w:rPr>
        <w:t>13.</w:t>
      </w:r>
      <w:r>
        <w:rPr>
          <w:rFonts w:hint="eastAsia" w:ascii="宋体" w:hAnsi="宋体" w:eastAsia="宋体" w:cs="宋体"/>
          <w:sz w:val="20"/>
          <w:szCs w:val="20"/>
        </w:rPr>
        <w:t>下面不属于暖色表现力的有（</w:t>
      </w:r>
      <w:r>
        <w:rPr>
          <w:rFonts w:hint="eastAsia" w:ascii="宋体" w:hAnsi="宋体" w:eastAsia="宋体" w:cs="宋体"/>
          <w:sz w:val="20"/>
          <w:szCs w:val="20"/>
          <w:lang w:val="en-US" w:eastAsia="zh-CN"/>
        </w:rPr>
        <w:t>B</w:t>
      </w:r>
      <w:r>
        <w:rPr>
          <w:rFonts w:hint="eastAsia" w:ascii="宋体" w:hAnsi="宋体" w:eastAsia="宋体" w:cs="宋体"/>
          <w:sz w:val="20"/>
          <w:szCs w:val="20"/>
        </w:rPr>
        <w:t>）。</w:t>
      </w:r>
    </w:p>
    <w:p w14:paraId="3FFE1428">
      <w:pPr>
        <w:pStyle w:val="4"/>
        <w:numPr>
          <w:ilvl w:val="0"/>
          <w:numId w:val="0"/>
        </w:numPr>
        <w:rPr>
          <w:rFonts w:hint="eastAsia" w:ascii="宋体" w:hAnsi="宋体" w:eastAsia="宋体" w:cs="宋体"/>
          <w:spacing w:val="-11"/>
          <w:sz w:val="20"/>
          <w:szCs w:val="20"/>
        </w:rPr>
      </w:pPr>
      <w:r>
        <w:rPr>
          <w:rFonts w:hint="eastAsia" w:ascii="宋体" w:hAnsi="宋体" w:eastAsia="宋体" w:cs="宋体"/>
          <w:sz w:val="20"/>
          <w:szCs w:val="20"/>
        </w:rPr>
        <w:t>A.</w:t>
      </w:r>
      <w:r>
        <w:rPr>
          <w:rFonts w:hint="eastAsia" w:ascii="宋体" w:hAnsi="宋体" w:eastAsia="宋体" w:cs="宋体"/>
          <w:spacing w:val="-11"/>
          <w:sz w:val="20"/>
          <w:szCs w:val="20"/>
        </w:rPr>
        <w:t xml:space="preserve"> 热烈的</w:t>
      </w:r>
      <w:r>
        <w:rPr>
          <w:rFonts w:hint="eastAsia" w:cs="宋体"/>
          <w:spacing w:val="-11"/>
          <w:sz w:val="20"/>
          <w:szCs w:val="20"/>
          <w:lang w:eastAsia="zh-CN"/>
        </w:rPr>
        <w:t>.</w:t>
      </w:r>
      <w:r>
        <w:rPr>
          <w:rFonts w:hint="eastAsia" w:ascii="宋体" w:hAnsi="宋体" w:eastAsia="宋体" w:cs="宋体"/>
          <w:spacing w:val="-11"/>
          <w:sz w:val="20"/>
          <w:szCs w:val="20"/>
        </w:rPr>
        <w:t>扩大的</w:t>
      </w:r>
    </w:p>
    <w:p w14:paraId="0F8DD087">
      <w:pPr>
        <w:pStyle w:val="4"/>
        <w:numPr>
          <w:ilvl w:val="0"/>
          <w:numId w:val="0"/>
        </w:numPr>
        <w:rPr>
          <w:rFonts w:hint="eastAsia" w:ascii="宋体" w:hAnsi="宋体" w:eastAsia="宋体" w:cs="宋体"/>
          <w:spacing w:val="-6"/>
          <w:sz w:val="20"/>
          <w:szCs w:val="20"/>
        </w:rPr>
      </w:pPr>
      <w:r>
        <w:rPr>
          <w:rFonts w:hint="eastAsia" w:ascii="宋体" w:hAnsi="宋体" w:eastAsia="宋体" w:cs="宋体"/>
          <w:sz w:val="20"/>
          <w:szCs w:val="20"/>
        </w:rPr>
        <w:t>B.</w:t>
      </w:r>
      <w:r>
        <w:rPr>
          <w:rFonts w:hint="eastAsia" w:ascii="宋体" w:hAnsi="宋体" w:eastAsia="宋体" w:cs="宋体"/>
          <w:spacing w:val="-6"/>
          <w:sz w:val="20"/>
          <w:szCs w:val="20"/>
        </w:rPr>
        <w:t xml:space="preserve"> 镇静的</w:t>
      </w:r>
    </w:p>
    <w:p w14:paraId="00A106CC">
      <w:pPr>
        <w:pStyle w:val="4"/>
        <w:numPr>
          <w:ilvl w:val="0"/>
          <w:numId w:val="0"/>
        </w:numPr>
        <w:rPr>
          <w:rFonts w:hint="eastAsia" w:ascii="宋体" w:hAnsi="宋体" w:eastAsia="宋体" w:cs="宋体"/>
          <w:spacing w:val="-17"/>
          <w:sz w:val="20"/>
          <w:szCs w:val="20"/>
        </w:rPr>
      </w:pPr>
      <w:r>
        <w:rPr>
          <w:rFonts w:hint="eastAsia" w:ascii="宋体" w:hAnsi="宋体" w:eastAsia="宋体" w:cs="宋体"/>
          <w:sz w:val="20"/>
          <w:szCs w:val="20"/>
        </w:rPr>
        <w:t>C.</w:t>
      </w:r>
      <w:r>
        <w:rPr>
          <w:rFonts w:hint="eastAsia" w:ascii="宋体" w:hAnsi="宋体" w:eastAsia="宋体" w:cs="宋体"/>
          <w:spacing w:val="-17"/>
          <w:sz w:val="20"/>
          <w:szCs w:val="20"/>
        </w:rPr>
        <w:t xml:space="preserve"> 旺盛的</w:t>
      </w:r>
    </w:p>
    <w:p w14:paraId="01B61ED4">
      <w:pPr>
        <w:pStyle w:val="4"/>
        <w:numPr>
          <w:ilvl w:val="0"/>
          <w:numId w:val="0"/>
        </w:numPr>
        <w:rPr>
          <w:rFonts w:hint="eastAsia" w:ascii="宋体" w:hAnsi="宋体" w:eastAsia="宋体" w:cs="宋体"/>
          <w:spacing w:val="-21"/>
          <w:sz w:val="20"/>
          <w:szCs w:val="20"/>
        </w:rPr>
      </w:pPr>
      <w:r>
        <w:rPr>
          <w:rFonts w:hint="eastAsia" w:ascii="宋体" w:hAnsi="宋体" w:eastAsia="宋体" w:cs="宋体"/>
          <w:spacing w:val="-17"/>
          <w:sz w:val="20"/>
          <w:szCs w:val="20"/>
        </w:rPr>
        <w:t>D.</w:t>
      </w:r>
      <w:r>
        <w:rPr>
          <w:rFonts w:hint="eastAsia" w:ascii="宋体" w:hAnsi="宋体" w:eastAsia="宋体" w:cs="宋体"/>
          <w:spacing w:val="-21"/>
          <w:sz w:val="20"/>
          <w:szCs w:val="20"/>
        </w:rPr>
        <w:t xml:space="preserve"> 刺激的</w:t>
      </w:r>
    </w:p>
    <w:p w14:paraId="1CFED2A9">
      <w:pPr>
        <w:pStyle w:val="4"/>
        <w:numPr>
          <w:ilvl w:val="0"/>
          <w:numId w:val="0"/>
        </w:numPr>
        <w:rPr>
          <w:rFonts w:hint="eastAsia" w:ascii="宋体" w:hAnsi="宋体" w:eastAsia="宋体" w:cs="宋体"/>
          <w:spacing w:val="-21"/>
          <w:sz w:val="20"/>
          <w:szCs w:val="20"/>
        </w:rPr>
      </w:pPr>
    </w:p>
    <w:p w14:paraId="562D4A30">
      <w:pPr>
        <w:pStyle w:val="4"/>
        <w:numPr>
          <w:ilvl w:val="0"/>
          <w:numId w:val="0"/>
        </w:numPr>
        <w:rPr>
          <w:rFonts w:hint="eastAsia" w:ascii="宋体" w:hAnsi="宋体" w:eastAsia="宋体" w:cs="宋体"/>
          <w:sz w:val="20"/>
          <w:szCs w:val="20"/>
        </w:rPr>
      </w:pPr>
      <w:r>
        <w:rPr>
          <w:rFonts w:hint="eastAsia" w:ascii="宋体" w:hAnsi="宋体" w:eastAsia="宋体" w:cs="宋体"/>
          <w:sz w:val="20"/>
          <w:szCs w:val="20"/>
        </w:rPr>
        <w:t>14. 红中偏紫的颜色是（）。</w:t>
      </w:r>
    </w:p>
    <w:p w14:paraId="359C499F">
      <w:pPr>
        <w:pStyle w:val="4"/>
        <w:numPr>
          <w:ilvl w:val="0"/>
          <w:numId w:val="0"/>
        </w:numPr>
        <w:rPr>
          <w:rFonts w:hint="eastAsia" w:ascii="宋体" w:hAnsi="宋体" w:eastAsia="宋体" w:cs="宋体"/>
          <w:sz w:val="20"/>
          <w:szCs w:val="20"/>
        </w:rPr>
      </w:pPr>
      <w:r>
        <w:rPr>
          <w:rFonts w:hint="eastAsia" w:ascii="宋体" w:hAnsi="宋体" w:eastAsia="宋体" w:cs="宋体"/>
          <w:sz w:val="20"/>
          <w:szCs w:val="20"/>
        </w:rPr>
        <w:t>A.</w:t>
      </w:r>
      <w:r>
        <w:rPr>
          <w:rFonts w:hint="eastAsia" w:ascii="宋体" w:hAnsi="宋体" w:eastAsia="宋体" w:cs="宋体"/>
          <w:spacing w:val="-21"/>
          <w:sz w:val="20"/>
          <w:szCs w:val="20"/>
        </w:rPr>
        <w:t xml:space="preserve"> 玫瑰红</w:t>
      </w:r>
    </w:p>
    <w:p w14:paraId="47F7C420">
      <w:pPr>
        <w:pStyle w:val="4"/>
        <w:numPr>
          <w:ilvl w:val="0"/>
          <w:numId w:val="0"/>
        </w:numPr>
        <w:rPr>
          <w:rFonts w:hint="eastAsia" w:ascii="宋体" w:hAnsi="宋体" w:eastAsia="宋体" w:cs="宋体"/>
          <w:spacing w:val="-13"/>
          <w:sz w:val="20"/>
          <w:szCs w:val="20"/>
        </w:rPr>
      </w:pPr>
      <w:r>
        <w:rPr>
          <w:rFonts w:hint="eastAsia" w:ascii="宋体" w:hAnsi="宋体" w:eastAsia="宋体" w:cs="宋体"/>
          <w:sz w:val="20"/>
          <w:szCs w:val="20"/>
        </w:rPr>
        <w:t>B.</w:t>
      </w:r>
      <w:r>
        <w:rPr>
          <w:rFonts w:hint="eastAsia" w:ascii="宋体" w:hAnsi="宋体" w:eastAsia="宋体" w:cs="宋体"/>
          <w:spacing w:val="-13"/>
          <w:sz w:val="20"/>
          <w:szCs w:val="20"/>
        </w:rPr>
        <w:t xml:space="preserve"> 曙红</w:t>
      </w:r>
    </w:p>
    <w:p w14:paraId="45349F1E">
      <w:pPr>
        <w:pStyle w:val="4"/>
        <w:numPr>
          <w:ilvl w:val="0"/>
          <w:numId w:val="0"/>
        </w:numPr>
        <w:rPr>
          <w:rFonts w:hint="eastAsia" w:ascii="宋体" w:hAnsi="宋体" w:eastAsia="宋体" w:cs="宋体"/>
          <w:spacing w:val="-10"/>
          <w:sz w:val="20"/>
          <w:szCs w:val="20"/>
        </w:rPr>
      </w:pPr>
      <w:r>
        <w:rPr>
          <w:rFonts w:hint="eastAsia" w:ascii="宋体" w:hAnsi="宋体" w:eastAsia="宋体" w:cs="宋体"/>
          <w:spacing w:val="-13"/>
          <w:sz w:val="20"/>
          <w:szCs w:val="20"/>
        </w:rPr>
        <w:t>C.</w:t>
      </w:r>
      <w:r>
        <w:rPr>
          <w:rFonts w:hint="eastAsia" w:ascii="宋体" w:hAnsi="宋体" w:eastAsia="宋体" w:cs="宋体"/>
          <w:spacing w:val="-10"/>
          <w:sz w:val="20"/>
          <w:szCs w:val="20"/>
        </w:rPr>
        <w:t xml:space="preserve"> 朱红</w:t>
      </w:r>
    </w:p>
    <w:p w14:paraId="341ABE95">
      <w:pPr>
        <w:pStyle w:val="4"/>
        <w:numPr>
          <w:ilvl w:val="0"/>
          <w:numId w:val="0"/>
        </w:numPr>
        <w:rPr>
          <w:rFonts w:hint="eastAsia" w:ascii="宋体" w:hAnsi="宋体" w:eastAsia="宋体" w:cs="宋体"/>
          <w:spacing w:val="-10"/>
          <w:sz w:val="20"/>
          <w:szCs w:val="20"/>
        </w:rPr>
      </w:pPr>
      <w:r>
        <w:rPr>
          <w:rFonts w:hint="eastAsia" w:ascii="宋体" w:hAnsi="宋体" w:eastAsia="宋体" w:cs="宋体"/>
          <w:spacing w:val="-10"/>
          <w:sz w:val="20"/>
          <w:szCs w:val="20"/>
        </w:rPr>
        <w:t>D. 大红</w:t>
      </w:r>
    </w:p>
    <w:p w14:paraId="7A861298">
      <w:pPr>
        <w:pStyle w:val="4"/>
        <w:numPr>
          <w:ilvl w:val="0"/>
          <w:numId w:val="0"/>
        </w:numPr>
        <w:rPr>
          <w:rFonts w:hint="eastAsia" w:ascii="宋体" w:hAnsi="宋体" w:eastAsia="宋体" w:cs="宋体"/>
          <w:spacing w:val="-10"/>
          <w:sz w:val="20"/>
          <w:szCs w:val="20"/>
        </w:rPr>
      </w:pPr>
    </w:p>
    <w:p w14:paraId="2945E21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15. （A）包括黑色.白色及黑白色相混的各种深浅不同的灰色系列。 </w:t>
      </w:r>
    </w:p>
    <w:p w14:paraId="343E0F8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无彩色系 </w:t>
      </w:r>
    </w:p>
    <w:p w14:paraId="6A8D67D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有彩色系 </w:t>
      </w:r>
    </w:p>
    <w:p w14:paraId="4832A2F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冷色系 </w:t>
      </w:r>
    </w:p>
    <w:p w14:paraId="58489D9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暗色系 </w:t>
      </w:r>
    </w:p>
    <w:p w14:paraId="4FDCE7A4">
      <w:pPr>
        <w:pStyle w:val="4"/>
        <w:numPr>
          <w:ilvl w:val="0"/>
          <w:numId w:val="0"/>
        </w:numPr>
        <w:rPr>
          <w:rFonts w:hint="eastAsia" w:ascii="宋体" w:hAnsi="宋体" w:eastAsia="宋体" w:cs="宋体"/>
          <w:spacing w:val="-10"/>
          <w:sz w:val="20"/>
          <w:szCs w:val="20"/>
          <w:lang w:val="en-US" w:eastAsia="zh-CN"/>
        </w:rPr>
      </w:pPr>
    </w:p>
    <w:p w14:paraId="006BB80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16. 一般地说，光源有三种（B）。 </w:t>
      </w:r>
    </w:p>
    <w:p w14:paraId="6CFD6CC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灯光.太阳光.月光 </w:t>
      </w:r>
    </w:p>
    <w:p w14:paraId="7FA814C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灯光.太阳光.有太阳时所特有的蓝空味的昼光（太阳漫射光） </w:t>
      </w:r>
    </w:p>
    <w:p w14:paraId="38F2C96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灯光.太阳光.紫外光 </w:t>
      </w:r>
    </w:p>
    <w:p w14:paraId="586BDD5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灯光.蓝光.有太阳时所特有的蓝空味的昼光</w:t>
      </w:r>
    </w:p>
    <w:p w14:paraId="6F19957E">
      <w:pPr>
        <w:pStyle w:val="4"/>
        <w:numPr>
          <w:ilvl w:val="0"/>
          <w:numId w:val="0"/>
        </w:numPr>
        <w:rPr>
          <w:rFonts w:hint="eastAsia" w:ascii="宋体" w:hAnsi="宋体" w:eastAsia="宋体" w:cs="宋体"/>
          <w:spacing w:val="-10"/>
          <w:sz w:val="20"/>
          <w:szCs w:val="20"/>
          <w:lang w:val="en-US" w:eastAsia="zh-CN"/>
        </w:rPr>
      </w:pPr>
    </w:p>
    <w:p w14:paraId="1B69388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17. 所谓“（C）”是指人类有意识地从事视觉要素之间组合或者构成等活动所产生的形态。 </w:t>
      </w:r>
    </w:p>
    <w:p w14:paraId="179AE1B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创造形态 </w:t>
      </w:r>
    </w:p>
    <w:p w14:paraId="21D9694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人为形态 </w:t>
      </w:r>
    </w:p>
    <w:p w14:paraId="7685F89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人工形态 </w:t>
      </w:r>
    </w:p>
    <w:p w14:paraId="23563BB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自然形态</w:t>
      </w:r>
    </w:p>
    <w:p w14:paraId="56441B5F">
      <w:pPr>
        <w:pStyle w:val="4"/>
        <w:numPr>
          <w:ilvl w:val="0"/>
          <w:numId w:val="0"/>
        </w:numPr>
        <w:rPr>
          <w:rFonts w:hint="eastAsia" w:ascii="宋体" w:hAnsi="宋体" w:eastAsia="宋体" w:cs="宋体"/>
          <w:spacing w:val="-10"/>
          <w:sz w:val="20"/>
          <w:szCs w:val="20"/>
          <w:lang w:val="en-US" w:eastAsia="zh-CN"/>
        </w:rPr>
      </w:pPr>
    </w:p>
    <w:p w14:paraId="117CA07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18. 混合的色彩成分越增加，混出的色彩明度越高，故称之为（C）。 </w:t>
      </w:r>
    </w:p>
    <w:p w14:paraId="65A3F63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空间混合 </w:t>
      </w:r>
    </w:p>
    <w:p w14:paraId="33D5BE1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减色混合 </w:t>
      </w:r>
    </w:p>
    <w:p w14:paraId="5F78C01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加色混合 </w:t>
      </w:r>
    </w:p>
    <w:p w14:paraId="7880E34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中性混合</w:t>
      </w:r>
    </w:p>
    <w:p w14:paraId="6369078F">
      <w:pPr>
        <w:pStyle w:val="4"/>
        <w:numPr>
          <w:ilvl w:val="0"/>
          <w:numId w:val="0"/>
        </w:numPr>
        <w:rPr>
          <w:rFonts w:hint="eastAsia" w:ascii="宋体" w:hAnsi="宋体" w:eastAsia="宋体" w:cs="宋体"/>
          <w:spacing w:val="-10"/>
          <w:sz w:val="20"/>
          <w:szCs w:val="20"/>
          <w:lang w:val="en-US" w:eastAsia="zh-CN"/>
        </w:rPr>
      </w:pPr>
    </w:p>
    <w:p w14:paraId="2D5EB58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19. 色彩的层次是指（A）。 </w:t>
      </w:r>
    </w:p>
    <w:p w14:paraId="7FE0F9C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色彩表现上的前后距离和空间感，包括平面层次和实体层次两种 </w:t>
      </w:r>
    </w:p>
    <w:p w14:paraId="624F343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色彩表面上的重叠关系 </w:t>
      </w:r>
    </w:p>
    <w:p w14:paraId="22A336D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色彩表现上的前后距离和空间感，包括抽象层次和实体层次两种 </w:t>
      </w:r>
    </w:p>
    <w:p w14:paraId="1493DA5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色彩表面上的前后关系</w:t>
      </w:r>
    </w:p>
    <w:p w14:paraId="537FA381">
      <w:pPr>
        <w:pStyle w:val="4"/>
        <w:numPr>
          <w:ilvl w:val="0"/>
          <w:numId w:val="0"/>
        </w:numPr>
        <w:rPr>
          <w:rFonts w:hint="eastAsia" w:ascii="宋体" w:hAnsi="宋体" w:eastAsia="宋体" w:cs="宋体"/>
          <w:spacing w:val="-10"/>
          <w:sz w:val="20"/>
          <w:szCs w:val="20"/>
          <w:lang w:val="en-US" w:eastAsia="zh-CN"/>
        </w:rPr>
      </w:pPr>
    </w:p>
    <w:p w14:paraId="2860BDF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20. （B）是指两个以上有差别的形态放在一起比较所产生的效果。 </w:t>
      </w:r>
    </w:p>
    <w:p w14:paraId="59D8D11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对照 </w:t>
      </w:r>
    </w:p>
    <w:p w14:paraId="2BF9192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对比 </w:t>
      </w:r>
    </w:p>
    <w:p w14:paraId="73D2B2D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对应 </w:t>
      </w:r>
    </w:p>
    <w:p w14:paraId="283D324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反衬</w:t>
      </w:r>
    </w:p>
    <w:p w14:paraId="2B19B51B">
      <w:pPr>
        <w:pStyle w:val="4"/>
        <w:numPr>
          <w:ilvl w:val="0"/>
          <w:numId w:val="0"/>
        </w:numPr>
        <w:rPr>
          <w:rFonts w:hint="eastAsia" w:ascii="宋体" w:hAnsi="宋体" w:eastAsia="宋体" w:cs="宋体"/>
          <w:spacing w:val="-10"/>
          <w:sz w:val="20"/>
          <w:szCs w:val="20"/>
          <w:lang w:val="en-US" w:eastAsia="zh-CN"/>
        </w:rPr>
      </w:pPr>
    </w:p>
    <w:p w14:paraId="50B718F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21. 当眼睛注视一个物体一段时间，然后闭上，而物体的形状依然会在脑海中留下印象来，过几秒钟后才会消失 ，这种现象称为（C）。 </w:t>
      </w:r>
    </w:p>
    <w:p w14:paraId="371E14F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视觉暂留 </w:t>
      </w:r>
    </w:p>
    <w:p w14:paraId="19E5F18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残影 </w:t>
      </w:r>
    </w:p>
    <w:p w14:paraId="2A19ABC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视后像 </w:t>
      </w:r>
    </w:p>
    <w:p w14:paraId="07F2F78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余晖效应</w:t>
      </w:r>
    </w:p>
    <w:p w14:paraId="5B9273E0">
      <w:pPr>
        <w:pStyle w:val="4"/>
        <w:numPr>
          <w:ilvl w:val="0"/>
          <w:numId w:val="0"/>
        </w:numPr>
        <w:rPr>
          <w:rFonts w:hint="eastAsia" w:ascii="宋体" w:hAnsi="宋体" w:eastAsia="宋体" w:cs="宋体"/>
          <w:spacing w:val="-10"/>
          <w:sz w:val="20"/>
          <w:szCs w:val="20"/>
          <w:lang w:val="en-US" w:eastAsia="zh-CN"/>
        </w:rPr>
      </w:pPr>
    </w:p>
    <w:p w14:paraId="7B4A61E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22. 对比构成的形式包含（D）。 </w:t>
      </w:r>
    </w:p>
    <w:p w14:paraId="626A10C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形状对比.大小对比.方向对比.空间对比。 </w:t>
      </w:r>
    </w:p>
    <w:p w14:paraId="0241728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色彩对比.动静对比.质感对比.位置对比。 </w:t>
      </w:r>
    </w:p>
    <w:p w14:paraId="6FFA53E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形状对比.大小对比.虚实对比.重心对比 </w:t>
      </w:r>
    </w:p>
    <w:p w14:paraId="7DD9506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以上都包括</w:t>
      </w:r>
    </w:p>
    <w:p w14:paraId="733762BC">
      <w:pPr>
        <w:pStyle w:val="4"/>
        <w:numPr>
          <w:ilvl w:val="0"/>
          <w:numId w:val="0"/>
        </w:numPr>
        <w:rPr>
          <w:rFonts w:hint="eastAsia" w:ascii="宋体" w:hAnsi="宋体" w:eastAsia="宋体" w:cs="宋体"/>
          <w:spacing w:val="-10"/>
          <w:sz w:val="20"/>
          <w:szCs w:val="20"/>
          <w:lang w:val="en-US" w:eastAsia="zh-CN"/>
        </w:rPr>
      </w:pPr>
    </w:p>
    <w:p w14:paraId="087AE16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23. 平衡就是所有力量达到一种均衡状态，可以分为不安定平衡.相依平衡和（B）三种形式。 </w:t>
      </w:r>
    </w:p>
    <w:p w14:paraId="75AA78F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对称平衡 </w:t>
      </w:r>
    </w:p>
    <w:p w14:paraId="60C9074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独立平衡 </w:t>
      </w:r>
    </w:p>
    <w:p w14:paraId="6053485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动感平衡 </w:t>
      </w:r>
    </w:p>
    <w:p w14:paraId="23FF8C5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统一平衡</w:t>
      </w:r>
    </w:p>
    <w:p w14:paraId="6595DB1F">
      <w:pPr>
        <w:pStyle w:val="4"/>
        <w:numPr>
          <w:ilvl w:val="0"/>
          <w:numId w:val="0"/>
        </w:numPr>
        <w:rPr>
          <w:rFonts w:hint="eastAsia" w:ascii="宋体" w:hAnsi="宋体" w:eastAsia="宋体" w:cs="宋体"/>
          <w:spacing w:val="-10"/>
          <w:sz w:val="20"/>
          <w:szCs w:val="20"/>
          <w:lang w:val="en-US" w:eastAsia="zh-CN"/>
        </w:rPr>
      </w:pPr>
    </w:p>
    <w:p w14:paraId="424FE0B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24. 下面哪一种颜色属于无彩色（C）。 </w:t>
      </w:r>
    </w:p>
    <w:p w14:paraId="7357AFF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红色 </w:t>
      </w:r>
    </w:p>
    <w:p w14:paraId="1AF7868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黄色 </w:t>
      </w:r>
    </w:p>
    <w:p w14:paraId="46B73EE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黑色 </w:t>
      </w:r>
    </w:p>
    <w:p w14:paraId="04530CB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蓝色 </w:t>
      </w:r>
    </w:p>
    <w:p w14:paraId="431A77E5">
      <w:pPr>
        <w:pStyle w:val="4"/>
        <w:numPr>
          <w:ilvl w:val="0"/>
          <w:numId w:val="0"/>
        </w:numPr>
        <w:rPr>
          <w:rFonts w:hint="eastAsia" w:ascii="宋体" w:hAnsi="宋体" w:eastAsia="宋体" w:cs="宋体"/>
          <w:spacing w:val="-10"/>
          <w:sz w:val="20"/>
          <w:szCs w:val="20"/>
          <w:lang w:val="en-US" w:eastAsia="zh-CN"/>
        </w:rPr>
      </w:pPr>
    </w:p>
    <w:p w14:paraId="1A1BBD2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25. 下面哪种说法是正确的（C）？ </w:t>
      </w:r>
    </w:p>
    <w:p w14:paraId="7BB39EE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线是面移动的轨迹 </w:t>
      </w:r>
    </w:p>
    <w:p w14:paraId="18C295D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线是线移动的轨迹 </w:t>
      </w:r>
    </w:p>
    <w:p w14:paraId="3EA1CFA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线是点移动的轨迹 </w:t>
      </w:r>
    </w:p>
    <w:p w14:paraId="3FA3F98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线是体移动的轨迹</w:t>
      </w:r>
    </w:p>
    <w:p w14:paraId="03E493A4">
      <w:pPr>
        <w:pStyle w:val="4"/>
        <w:numPr>
          <w:ilvl w:val="0"/>
          <w:numId w:val="0"/>
        </w:numPr>
        <w:rPr>
          <w:rFonts w:hint="eastAsia" w:ascii="宋体" w:hAnsi="宋体" w:eastAsia="宋体" w:cs="宋体"/>
          <w:spacing w:val="-10"/>
          <w:sz w:val="20"/>
          <w:szCs w:val="20"/>
          <w:lang w:val="en-US" w:eastAsia="zh-CN"/>
        </w:rPr>
      </w:pPr>
    </w:p>
    <w:p w14:paraId="26965B1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26. 在二次元平面造型里，三个基本形态中不包括（A）。 </w:t>
      </w:r>
    </w:p>
    <w:p w14:paraId="694354D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平行四边形 </w:t>
      </w:r>
    </w:p>
    <w:p w14:paraId="4161F29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正方形 </w:t>
      </w:r>
    </w:p>
    <w:p w14:paraId="62626D8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三角形 </w:t>
      </w:r>
    </w:p>
    <w:p w14:paraId="113E23B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圆形</w:t>
      </w:r>
    </w:p>
    <w:p w14:paraId="7D813099">
      <w:pPr>
        <w:pStyle w:val="4"/>
        <w:numPr>
          <w:ilvl w:val="0"/>
          <w:numId w:val="0"/>
        </w:numPr>
        <w:rPr>
          <w:rFonts w:hint="eastAsia" w:ascii="宋体" w:hAnsi="宋体" w:eastAsia="宋体" w:cs="宋体"/>
          <w:spacing w:val="-10"/>
          <w:sz w:val="20"/>
          <w:szCs w:val="20"/>
          <w:lang w:val="en-US" w:eastAsia="zh-CN"/>
        </w:rPr>
      </w:pPr>
    </w:p>
    <w:p w14:paraId="070B1C8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27. 空间构成.时间构成同属于（B）。 </w:t>
      </w:r>
    </w:p>
    <w:p w14:paraId="53C3FD8F">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A. 设计应用构成</w:t>
      </w:r>
    </w:p>
    <w:p w14:paraId="0B00096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基础训练构成 </w:t>
      </w:r>
    </w:p>
    <w:p w14:paraId="16965FE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工业设计 </w:t>
      </w:r>
    </w:p>
    <w:p w14:paraId="4C9E407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室内设计</w:t>
      </w:r>
    </w:p>
    <w:p w14:paraId="1AF1216A">
      <w:pPr>
        <w:pStyle w:val="4"/>
        <w:numPr>
          <w:ilvl w:val="0"/>
          <w:numId w:val="0"/>
        </w:numPr>
        <w:rPr>
          <w:rFonts w:hint="eastAsia" w:ascii="宋体" w:hAnsi="宋体" w:eastAsia="宋体" w:cs="宋体"/>
          <w:spacing w:val="-10"/>
          <w:sz w:val="20"/>
          <w:szCs w:val="20"/>
          <w:lang w:val="en-US" w:eastAsia="zh-CN"/>
        </w:rPr>
      </w:pPr>
    </w:p>
    <w:p w14:paraId="1DEB056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28. （A）包括广告艺术设计.舞台艺术设计.展示艺术设计等。 </w:t>
      </w:r>
    </w:p>
    <w:p w14:paraId="340BEC3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设计应用构成 </w:t>
      </w:r>
    </w:p>
    <w:p w14:paraId="46FFE88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动态构成 </w:t>
      </w:r>
    </w:p>
    <w:p w14:paraId="0C0B223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静态构成 </w:t>
      </w:r>
    </w:p>
    <w:p w14:paraId="315A631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虚体构成</w:t>
      </w:r>
    </w:p>
    <w:p w14:paraId="7E574C4E">
      <w:pPr>
        <w:pStyle w:val="4"/>
        <w:numPr>
          <w:ilvl w:val="0"/>
          <w:numId w:val="0"/>
        </w:numPr>
        <w:rPr>
          <w:rFonts w:hint="eastAsia" w:ascii="宋体" w:hAnsi="宋体" w:eastAsia="宋体" w:cs="宋体"/>
          <w:spacing w:val="-10"/>
          <w:sz w:val="20"/>
          <w:szCs w:val="20"/>
          <w:lang w:val="en-US" w:eastAsia="zh-CN"/>
        </w:rPr>
      </w:pPr>
    </w:p>
    <w:p w14:paraId="528BBD7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29. 稳定是指物质形态在物理范畴中的稳定性和（B）上的稳定感。 </w:t>
      </w:r>
    </w:p>
    <w:p w14:paraId="6110719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感官 </w:t>
      </w:r>
    </w:p>
    <w:p w14:paraId="6307730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视觉心理 </w:t>
      </w:r>
    </w:p>
    <w:p w14:paraId="4409698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直觉 </w:t>
      </w:r>
    </w:p>
    <w:p w14:paraId="528B04C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感受</w:t>
      </w:r>
    </w:p>
    <w:p w14:paraId="604F8E8B">
      <w:pPr>
        <w:pStyle w:val="4"/>
        <w:numPr>
          <w:ilvl w:val="0"/>
          <w:numId w:val="0"/>
        </w:numPr>
        <w:rPr>
          <w:rFonts w:hint="eastAsia" w:ascii="宋体" w:hAnsi="宋体" w:eastAsia="宋体" w:cs="宋体"/>
          <w:spacing w:val="-10"/>
          <w:sz w:val="20"/>
          <w:szCs w:val="20"/>
          <w:lang w:val="en-US" w:eastAsia="zh-CN"/>
        </w:rPr>
      </w:pPr>
    </w:p>
    <w:p w14:paraId="16DC465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30. 肌理是材料表面结构的排列形式，是人们对材料的（C）的感受。 </w:t>
      </w:r>
    </w:p>
    <w:p w14:paraId="23F41AC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触觉和直觉 </w:t>
      </w:r>
    </w:p>
    <w:p w14:paraId="095AC43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感觉和视觉 </w:t>
      </w:r>
    </w:p>
    <w:p w14:paraId="6A4E4F0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视觉和触觉 </w:t>
      </w:r>
    </w:p>
    <w:p w14:paraId="79AB596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感觉和直觉</w:t>
      </w:r>
    </w:p>
    <w:p w14:paraId="3B945D04">
      <w:pPr>
        <w:pStyle w:val="4"/>
        <w:numPr>
          <w:ilvl w:val="0"/>
          <w:numId w:val="0"/>
        </w:numPr>
        <w:rPr>
          <w:rFonts w:hint="eastAsia" w:ascii="宋体" w:hAnsi="宋体" w:eastAsia="宋体" w:cs="宋体"/>
          <w:spacing w:val="-10"/>
          <w:sz w:val="20"/>
          <w:szCs w:val="20"/>
          <w:lang w:val="en-US" w:eastAsia="zh-CN"/>
        </w:rPr>
      </w:pPr>
    </w:p>
    <w:p w14:paraId="2B070D7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31. （A）是材料表面结构的排列形式，是人们对材料的视觉和触觉的感受。 </w:t>
      </w:r>
    </w:p>
    <w:p w14:paraId="1332061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肌理 </w:t>
      </w:r>
    </w:p>
    <w:p w14:paraId="3BD4FDC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颜色 </w:t>
      </w:r>
    </w:p>
    <w:p w14:paraId="663B908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触感 </w:t>
      </w:r>
    </w:p>
    <w:p w14:paraId="789E76A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纹理 </w:t>
      </w:r>
    </w:p>
    <w:p w14:paraId="45A09769">
      <w:pPr>
        <w:pStyle w:val="4"/>
        <w:numPr>
          <w:ilvl w:val="0"/>
          <w:numId w:val="0"/>
        </w:numPr>
        <w:rPr>
          <w:rFonts w:hint="eastAsia" w:ascii="宋体" w:hAnsi="宋体" w:eastAsia="宋体" w:cs="宋体"/>
          <w:spacing w:val="-10"/>
          <w:sz w:val="20"/>
          <w:szCs w:val="20"/>
          <w:lang w:val="en-US" w:eastAsia="zh-CN"/>
        </w:rPr>
      </w:pPr>
    </w:p>
    <w:p w14:paraId="50DD719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32. 在平面构成中，“（B）”是指一个形重叠在另一个形之上，产生上下.前后关系。 </w:t>
      </w:r>
    </w:p>
    <w:p w14:paraId="642614C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覆盖 </w:t>
      </w:r>
    </w:p>
    <w:p w14:paraId="1E278F0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重合 </w:t>
      </w:r>
    </w:p>
    <w:p w14:paraId="754E5AC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交叉 </w:t>
      </w:r>
    </w:p>
    <w:p w14:paraId="2258AAF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交叠 </w:t>
      </w:r>
    </w:p>
    <w:p w14:paraId="1259F103">
      <w:pPr>
        <w:pStyle w:val="4"/>
        <w:numPr>
          <w:ilvl w:val="0"/>
          <w:numId w:val="0"/>
        </w:numPr>
        <w:rPr>
          <w:rFonts w:hint="eastAsia" w:ascii="宋体" w:hAnsi="宋体" w:eastAsia="宋体" w:cs="宋体"/>
          <w:spacing w:val="-10"/>
          <w:sz w:val="20"/>
          <w:szCs w:val="20"/>
          <w:lang w:val="en-US" w:eastAsia="zh-CN"/>
        </w:rPr>
      </w:pPr>
    </w:p>
    <w:p w14:paraId="4B0B82A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33. （A）是面与面相互交错重叠，透叠不会掩盖各形象的轮廓，而且有透明的效果。 </w:t>
      </w:r>
    </w:p>
    <w:p w14:paraId="0050444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透叠 </w:t>
      </w:r>
    </w:p>
    <w:p w14:paraId="5925CC0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覆叠 </w:t>
      </w:r>
    </w:p>
    <w:p w14:paraId="146D088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重叠 </w:t>
      </w:r>
    </w:p>
    <w:p w14:paraId="485FA04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交叠</w:t>
      </w:r>
    </w:p>
    <w:p w14:paraId="70C0AB7F">
      <w:pPr>
        <w:pStyle w:val="4"/>
        <w:numPr>
          <w:ilvl w:val="0"/>
          <w:numId w:val="0"/>
        </w:numPr>
        <w:rPr>
          <w:rFonts w:hint="eastAsia" w:ascii="宋体" w:hAnsi="宋体" w:eastAsia="宋体" w:cs="宋体"/>
          <w:spacing w:val="-10"/>
          <w:sz w:val="20"/>
          <w:szCs w:val="20"/>
          <w:lang w:val="en-US" w:eastAsia="zh-CN"/>
        </w:rPr>
      </w:pPr>
    </w:p>
    <w:p w14:paraId="4A2C329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34. 国际奥林匹克运动会的会徽“五环”属于（D）构成形式。 </w:t>
      </w:r>
    </w:p>
    <w:p w14:paraId="6E59B64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渐变构成 </w:t>
      </w:r>
    </w:p>
    <w:p w14:paraId="0540FDF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特异构成 </w:t>
      </w:r>
    </w:p>
    <w:p w14:paraId="48402C2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发射构成 </w:t>
      </w:r>
    </w:p>
    <w:p w14:paraId="386D44D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群化构成</w:t>
      </w:r>
    </w:p>
    <w:p w14:paraId="2C35C1FA">
      <w:pPr>
        <w:pStyle w:val="4"/>
        <w:numPr>
          <w:ilvl w:val="0"/>
          <w:numId w:val="0"/>
        </w:numPr>
        <w:rPr>
          <w:rFonts w:hint="eastAsia" w:ascii="宋体" w:hAnsi="宋体" w:eastAsia="宋体" w:cs="宋体"/>
          <w:spacing w:val="-10"/>
          <w:sz w:val="20"/>
          <w:szCs w:val="20"/>
          <w:lang w:val="en-US" w:eastAsia="zh-CN"/>
        </w:rPr>
      </w:pPr>
    </w:p>
    <w:p w14:paraId="694FA8E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35. HSB模式里H/S/B各代表：（ A）。 </w:t>
      </w:r>
    </w:p>
    <w:p w14:paraId="094180D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色相.饱和度.亮度 </w:t>
      </w:r>
    </w:p>
    <w:p w14:paraId="0B792CD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色相.亮度.饱和度 </w:t>
      </w:r>
    </w:p>
    <w:p w14:paraId="4B1A27F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饱和度.亮度.色相 </w:t>
      </w:r>
    </w:p>
    <w:p w14:paraId="0ED42B6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亮度.色相.饱和度</w:t>
      </w:r>
    </w:p>
    <w:p w14:paraId="3B1E6A5C">
      <w:pPr>
        <w:pStyle w:val="4"/>
        <w:numPr>
          <w:ilvl w:val="0"/>
          <w:numId w:val="0"/>
        </w:numPr>
        <w:rPr>
          <w:rFonts w:hint="eastAsia" w:ascii="宋体" w:hAnsi="宋体" w:eastAsia="宋体" w:cs="宋体"/>
          <w:spacing w:val="-10"/>
          <w:sz w:val="20"/>
          <w:szCs w:val="20"/>
          <w:lang w:val="en-US" w:eastAsia="zh-CN"/>
        </w:rPr>
      </w:pPr>
    </w:p>
    <w:p w14:paraId="40705AC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36. 在颜料色彩里，要降低颜色的饱和度，不能往这个颜色里加入（B） </w:t>
      </w:r>
    </w:p>
    <w:p w14:paraId="1912C03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黑色 </w:t>
      </w:r>
    </w:p>
    <w:p w14:paraId="7714E09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白色 </w:t>
      </w:r>
    </w:p>
    <w:p w14:paraId="60C6C9A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互补色 </w:t>
      </w:r>
    </w:p>
    <w:p w14:paraId="1BC5A60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灰色</w:t>
      </w:r>
    </w:p>
    <w:p w14:paraId="517278C8">
      <w:pPr>
        <w:pStyle w:val="4"/>
        <w:numPr>
          <w:ilvl w:val="0"/>
          <w:numId w:val="0"/>
        </w:numPr>
        <w:rPr>
          <w:rFonts w:hint="eastAsia" w:ascii="宋体" w:hAnsi="宋体" w:eastAsia="宋体" w:cs="宋体"/>
          <w:spacing w:val="-10"/>
          <w:sz w:val="20"/>
          <w:szCs w:val="20"/>
          <w:lang w:val="en-US" w:eastAsia="zh-CN"/>
        </w:rPr>
      </w:pPr>
    </w:p>
    <w:p w14:paraId="49AAD42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37. 在计算机色彩里，要提高一个纯黄色的饱和度，应该（A）。 </w:t>
      </w:r>
    </w:p>
    <w:p w14:paraId="0B4454A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不可能 </w:t>
      </w:r>
    </w:p>
    <w:p w14:paraId="261AAD9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增加白色 </w:t>
      </w:r>
    </w:p>
    <w:p w14:paraId="62C5D84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增加纯黄色 </w:t>
      </w:r>
    </w:p>
    <w:p w14:paraId="310E940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减少黑色 </w:t>
      </w:r>
    </w:p>
    <w:p w14:paraId="5310972B">
      <w:pPr>
        <w:keepNext w:val="0"/>
        <w:keepLines w:val="0"/>
        <w:widowControl/>
        <w:suppressLineNumbers w:val="0"/>
        <w:jc w:val="left"/>
        <w:rPr>
          <w:rFonts w:hint="eastAsia" w:ascii="宋体" w:hAnsi="宋体" w:eastAsia="宋体" w:cs="宋体"/>
          <w:color w:val="000000"/>
          <w:kern w:val="0"/>
          <w:sz w:val="20"/>
          <w:szCs w:val="20"/>
          <w:lang w:val="en-US" w:eastAsia="zh-CN"/>
        </w:rPr>
      </w:pPr>
    </w:p>
    <w:p w14:paraId="02E0582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38. 计算机显示的颜色是由三支彩色电子枪生成的，他们的颜色分别是（D）。 </w:t>
      </w:r>
    </w:p>
    <w:p w14:paraId="233EB31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红色.黄色.青色 </w:t>
      </w:r>
    </w:p>
    <w:p w14:paraId="62F56B5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红色.黄色.蓝色 </w:t>
      </w:r>
    </w:p>
    <w:p w14:paraId="7C8FEAF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品红色.黄色.绿色 </w:t>
      </w:r>
    </w:p>
    <w:p w14:paraId="5BF721A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红色.绿色.蓝色</w:t>
      </w:r>
    </w:p>
    <w:p w14:paraId="6402A98C">
      <w:pPr>
        <w:pStyle w:val="4"/>
        <w:numPr>
          <w:ilvl w:val="0"/>
          <w:numId w:val="0"/>
        </w:numPr>
        <w:rPr>
          <w:rFonts w:hint="eastAsia" w:ascii="宋体" w:hAnsi="宋体" w:eastAsia="宋体" w:cs="宋体"/>
          <w:spacing w:val="-10"/>
          <w:sz w:val="20"/>
          <w:szCs w:val="20"/>
          <w:lang w:val="en-US" w:eastAsia="zh-CN"/>
        </w:rPr>
      </w:pPr>
    </w:p>
    <w:p w14:paraId="0290A89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39. 在电脑图像中，CMYK分别指（D）四种颜色。 </w:t>
      </w:r>
    </w:p>
    <w:p w14:paraId="345D77E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红色.黑色.绿色.蓝色 </w:t>
      </w:r>
    </w:p>
    <w:p w14:paraId="1B8E730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黄色.红色.绿色.青色 </w:t>
      </w:r>
    </w:p>
    <w:p w14:paraId="3D5D291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红色.黑色.紫色.蓝色 </w:t>
      </w:r>
    </w:p>
    <w:p w14:paraId="7BE7C6C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青色.品红.黄色.黑色</w:t>
      </w:r>
    </w:p>
    <w:p w14:paraId="717874E9">
      <w:pPr>
        <w:pStyle w:val="4"/>
        <w:numPr>
          <w:ilvl w:val="0"/>
          <w:numId w:val="0"/>
        </w:numPr>
        <w:rPr>
          <w:rFonts w:hint="eastAsia" w:ascii="宋体" w:hAnsi="宋体" w:eastAsia="宋体" w:cs="宋体"/>
          <w:spacing w:val="-10"/>
          <w:sz w:val="20"/>
          <w:szCs w:val="20"/>
          <w:lang w:val="en-US" w:eastAsia="zh-CN"/>
        </w:rPr>
      </w:pPr>
    </w:p>
    <w:p w14:paraId="1C24DD0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40. 给人感觉庄重.肃穆，呈现一种安静的和平之美的是（A）构成形式。 </w:t>
      </w:r>
    </w:p>
    <w:p w14:paraId="37311B2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对称 </w:t>
      </w:r>
    </w:p>
    <w:p w14:paraId="6C97477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节奏 </w:t>
      </w:r>
    </w:p>
    <w:p w14:paraId="72070852">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C. 统一</w:t>
      </w:r>
    </w:p>
    <w:p w14:paraId="3511CB8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比例</w:t>
      </w:r>
    </w:p>
    <w:p w14:paraId="223C132A">
      <w:pPr>
        <w:pStyle w:val="4"/>
        <w:numPr>
          <w:ilvl w:val="0"/>
          <w:numId w:val="0"/>
        </w:numPr>
        <w:rPr>
          <w:rFonts w:hint="eastAsia" w:ascii="宋体" w:hAnsi="宋体" w:eastAsia="宋体" w:cs="宋体"/>
          <w:spacing w:val="-10"/>
          <w:sz w:val="20"/>
          <w:szCs w:val="20"/>
          <w:lang w:val="en-US" w:eastAsia="zh-CN"/>
        </w:rPr>
      </w:pPr>
    </w:p>
    <w:p w14:paraId="2785FC2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41. 平面构成中，肌理通常指物体表面的（A）。 </w:t>
      </w:r>
    </w:p>
    <w:p w14:paraId="40E2957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纹理 </w:t>
      </w:r>
    </w:p>
    <w:p w14:paraId="67C5795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b.构造 </w:t>
      </w:r>
    </w:p>
    <w:p w14:paraId="788519C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颜色 </w:t>
      </w:r>
    </w:p>
    <w:p w14:paraId="274658F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细节</w:t>
      </w:r>
    </w:p>
    <w:p w14:paraId="27BEE692">
      <w:pPr>
        <w:pStyle w:val="4"/>
        <w:numPr>
          <w:ilvl w:val="0"/>
          <w:numId w:val="0"/>
        </w:numPr>
        <w:rPr>
          <w:rFonts w:hint="eastAsia" w:ascii="宋体" w:hAnsi="宋体" w:eastAsia="宋体" w:cs="宋体"/>
          <w:spacing w:val="-10"/>
          <w:sz w:val="20"/>
          <w:szCs w:val="20"/>
          <w:lang w:val="en-US" w:eastAsia="zh-CN"/>
        </w:rPr>
      </w:pPr>
    </w:p>
    <w:p w14:paraId="70D6A3F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42. 谓对比的调和，是指采用（A）的造型要素做对照的安排，从而形成统一.和谐的形式。 </w:t>
      </w:r>
    </w:p>
    <w:p w14:paraId="3022E04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不同甚至对立 </w:t>
      </w:r>
    </w:p>
    <w:p w14:paraId="3E2CE61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统一 </w:t>
      </w:r>
    </w:p>
    <w:p w14:paraId="62ECBE0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重复 </w:t>
      </w:r>
    </w:p>
    <w:p w14:paraId="35467BE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相似</w:t>
      </w:r>
    </w:p>
    <w:p w14:paraId="527D8AB7">
      <w:pPr>
        <w:pStyle w:val="4"/>
        <w:numPr>
          <w:ilvl w:val="0"/>
          <w:numId w:val="0"/>
        </w:numPr>
        <w:rPr>
          <w:rFonts w:hint="eastAsia" w:ascii="宋体" w:hAnsi="宋体" w:eastAsia="宋体" w:cs="宋体"/>
          <w:spacing w:val="-10"/>
          <w:sz w:val="20"/>
          <w:szCs w:val="20"/>
          <w:lang w:val="en-US" w:eastAsia="zh-CN"/>
        </w:rPr>
      </w:pPr>
    </w:p>
    <w:p w14:paraId="258D1D0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43. 密集构成的形式有（D）。 </w:t>
      </w:r>
    </w:p>
    <w:p w14:paraId="7E4EAE2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趋向点密集.趋向线密集 </w:t>
      </w:r>
    </w:p>
    <w:p w14:paraId="5EE040F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趋向面密集 </w:t>
      </w:r>
    </w:p>
    <w:p w14:paraId="1B6E144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自由密集 </w:t>
      </w:r>
    </w:p>
    <w:p w14:paraId="1D20D8B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以上全部包括</w:t>
      </w:r>
    </w:p>
    <w:p w14:paraId="552C1D57">
      <w:pPr>
        <w:pStyle w:val="4"/>
        <w:numPr>
          <w:ilvl w:val="0"/>
          <w:numId w:val="0"/>
        </w:numPr>
        <w:rPr>
          <w:rFonts w:hint="eastAsia" w:ascii="宋体" w:hAnsi="宋体" w:eastAsia="宋体" w:cs="宋体"/>
          <w:spacing w:val="-10"/>
          <w:sz w:val="20"/>
          <w:szCs w:val="20"/>
          <w:lang w:val="en-US" w:eastAsia="zh-CN"/>
        </w:rPr>
      </w:pPr>
    </w:p>
    <w:p w14:paraId="4B63806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44. 构成艺术的形式分为平面构成.色彩构成.（A ）和光构成四类。 </w:t>
      </w:r>
    </w:p>
    <w:p w14:paraId="72F0BB4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立体构成 </w:t>
      </w:r>
    </w:p>
    <w:p w14:paraId="23C9990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形态构成 </w:t>
      </w:r>
    </w:p>
    <w:p w14:paraId="13C3D66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线面构成 </w:t>
      </w:r>
    </w:p>
    <w:p w14:paraId="73335FD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复合构成</w:t>
      </w:r>
    </w:p>
    <w:p w14:paraId="3631E40B">
      <w:pPr>
        <w:pStyle w:val="4"/>
        <w:numPr>
          <w:ilvl w:val="0"/>
          <w:numId w:val="0"/>
        </w:numPr>
        <w:rPr>
          <w:rFonts w:hint="eastAsia" w:ascii="宋体" w:hAnsi="宋体" w:eastAsia="宋体" w:cs="宋体"/>
          <w:spacing w:val="-10"/>
          <w:sz w:val="20"/>
          <w:szCs w:val="20"/>
          <w:lang w:val="en-US" w:eastAsia="zh-CN"/>
        </w:rPr>
      </w:pPr>
    </w:p>
    <w:p w14:paraId="470F849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45. 构成艺术的形式分为平面构成.色彩构成.立体构成和（C）构成四类。 </w:t>
      </w:r>
    </w:p>
    <w:p w14:paraId="1A938AB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抽象 </w:t>
      </w:r>
    </w:p>
    <w:p w14:paraId="0707788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形态 </w:t>
      </w:r>
    </w:p>
    <w:p w14:paraId="6C881DC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光 </w:t>
      </w:r>
    </w:p>
    <w:p w14:paraId="4F4D41B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复合</w:t>
      </w:r>
    </w:p>
    <w:p w14:paraId="49580BC9">
      <w:pPr>
        <w:pStyle w:val="4"/>
        <w:numPr>
          <w:ilvl w:val="0"/>
          <w:numId w:val="0"/>
        </w:numPr>
        <w:rPr>
          <w:rFonts w:hint="eastAsia" w:ascii="宋体" w:hAnsi="宋体" w:eastAsia="宋体" w:cs="宋体"/>
          <w:spacing w:val="-10"/>
          <w:sz w:val="20"/>
          <w:szCs w:val="20"/>
          <w:lang w:val="en-US" w:eastAsia="zh-CN"/>
        </w:rPr>
      </w:pPr>
    </w:p>
    <w:p w14:paraId="5DB01CA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46. 光的色散是指一束（A）通过三棱镜分解成由红到紫的一条过渡彩色光带。 </w:t>
      </w:r>
    </w:p>
    <w:p w14:paraId="02932B8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白色光 </w:t>
      </w:r>
    </w:p>
    <w:p w14:paraId="3975AAF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全色光 </w:t>
      </w:r>
    </w:p>
    <w:p w14:paraId="5F06586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黄色光 </w:t>
      </w:r>
    </w:p>
    <w:p w14:paraId="05494B3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复合光</w:t>
      </w:r>
    </w:p>
    <w:p w14:paraId="3C9C4A4B">
      <w:pPr>
        <w:pStyle w:val="4"/>
        <w:numPr>
          <w:ilvl w:val="0"/>
          <w:numId w:val="0"/>
        </w:numPr>
        <w:rPr>
          <w:rFonts w:hint="eastAsia" w:ascii="宋体" w:hAnsi="宋体" w:eastAsia="宋体" w:cs="宋体"/>
          <w:spacing w:val="-10"/>
          <w:sz w:val="20"/>
          <w:szCs w:val="20"/>
          <w:lang w:val="en-US" w:eastAsia="zh-CN"/>
        </w:rPr>
      </w:pPr>
    </w:p>
    <w:p w14:paraId="33653A3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47. 用等距离的垂直线和水平线来组成两个同等面积的正方形，其长.宽的感觉是（B）。 </w:t>
      </w:r>
    </w:p>
    <w:p w14:paraId="3D3FDD1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相同的B. 不同的 </w:t>
      </w:r>
    </w:p>
    <w:p w14:paraId="04C1B84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相等的 </w:t>
      </w:r>
    </w:p>
    <w:p w14:paraId="4601794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等长的</w:t>
      </w:r>
    </w:p>
    <w:p w14:paraId="2352E771">
      <w:pPr>
        <w:pStyle w:val="4"/>
        <w:numPr>
          <w:ilvl w:val="0"/>
          <w:numId w:val="0"/>
        </w:numPr>
        <w:rPr>
          <w:rFonts w:hint="eastAsia" w:ascii="宋体" w:hAnsi="宋体" w:eastAsia="宋体" w:cs="宋体"/>
          <w:spacing w:val="-10"/>
          <w:sz w:val="20"/>
          <w:szCs w:val="20"/>
          <w:lang w:val="en-US" w:eastAsia="zh-CN"/>
        </w:rPr>
      </w:pPr>
    </w:p>
    <w:p w14:paraId="23DC2E2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48. 在计算机色彩里，往一个颜色里增加黑色，其结果是（D）。 </w:t>
      </w:r>
    </w:p>
    <w:p w14:paraId="4E5891C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增加饱和度 </w:t>
      </w:r>
    </w:p>
    <w:p w14:paraId="360F736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降低饱和度 </w:t>
      </w:r>
    </w:p>
    <w:p w14:paraId="5F39B30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增加明度 </w:t>
      </w:r>
    </w:p>
    <w:p w14:paraId="57254DC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降低明度</w:t>
      </w:r>
    </w:p>
    <w:p w14:paraId="056AC00E">
      <w:pPr>
        <w:pStyle w:val="4"/>
        <w:numPr>
          <w:ilvl w:val="0"/>
          <w:numId w:val="0"/>
        </w:numPr>
        <w:rPr>
          <w:rFonts w:hint="eastAsia" w:ascii="宋体" w:hAnsi="宋体" w:eastAsia="宋体" w:cs="宋体"/>
          <w:spacing w:val="-10"/>
          <w:sz w:val="20"/>
          <w:szCs w:val="20"/>
          <w:lang w:val="en-US" w:eastAsia="zh-CN"/>
        </w:rPr>
      </w:pPr>
    </w:p>
    <w:p w14:paraId="136AB44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49. 平面构成中的线是（C）的。 </w:t>
      </w:r>
    </w:p>
    <w:p w14:paraId="1A21868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三次元的 </w:t>
      </w:r>
    </w:p>
    <w:p w14:paraId="2674696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一次元的 </w:t>
      </w:r>
    </w:p>
    <w:p w14:paraId="364CAAC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二次元的 </w:t>
      </w:r>
    </w:p>
    <w:p w14:paraId="70716F8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四次元的</w:t>
      </w:r>
    </w:p>
    <w:p w14:paraId="3D9F3912">
      <w:pPr>
        <w:pStyle w:val="4"/>
        <w:numPr>
          <w:ilvl w:val="0"/>
          <w:numId w:val="0"/>
        </w:numPr>
        <w:rPr>
          <w:rFonts w:hint="eastAsia" w:ascii="宋体" w:hAnsi="宋体" w:eastAsia="宋体" w:cs="宋体"/>
          <w:spacing w:val="-10"/>
          <w:sz w:val="20"/>
          <w:szCs w:val="20"/>
          <w:lang w:val="en-US" w:eastAsia="zh-CN"/>
        </w:rPr>
      </w:pPr>
    </w:p>
    <w:p w14:paraId="4679C57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50. 骨骼可分为规律性骨骼和（C）。 </w:t>
      </w:r>
    </w:p>
    <w:p w14:paraId="05786B7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发散性骨骼 </w:t>
      </w:r>
    </w:p>
    <w:p w14:paraId="30158FB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辐射性骨骼 </w:t>
      </w:r>
    </w:p>
    <w:p w14:paraId="4BA1A5C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非规律性骨骼 </w:t>
      </w:r>
    </w:p>
    <w:p w14:paraId="12E14B31">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D. 线性骨骼</w:t>
      </w:r>
    </w:p>
    <w:p w14:paraId="257D6239">
      <w:pPr>
        <w:keepNext w:val="0"/>
        <w:keepLines w:val="0"/>
        <w:widowControl/>
        <w:suppressLineNumbers w:val="0"/>
        <w:jc w:val="left"/>
        <w:rPr>
          <w:rFonts w:hint="eastAsia" w:ascii="宋体" w:hAnsi="宋体" w:eastAsia="宋体" w:cs="宋体"/>
          <w:color w:val="000000"/>
          <w:kern w:val="0"/>
          <w:sz w:val="20"/>
          <w:szCs w:val="20"/>
          <w:lang w:val="en-US" w:eastAsia="zh-CN"/>
        </w:rPr>
      </w:pPr>
    </w:p>
    <w:p w14:paraId="2A918E5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51. 变化与统一的法则是使用于一切造型艺术表现的一个普遍性单位特征，也是（D）的基本规律。 </w:t>
      </w:r>
    </w:p>
    <w:p w14:paraId="61AFC6C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造型美 </w:t>
      </w:r>
    </w:p>
    <w:p w14:paraId="14F3C86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艺术美 </w:t>
      </w:r>
    </w:p>
    <w:p w14:paraId="0C5F8DA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形态美 </w:t>
      </w:r>
    </w:p>
    <w:p w14:paraId="7781753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形式美</w:t>
      </w:r>
    </w:p>
    <w:p w14:paraId="7FF5EB4E">
      <w:pPr>
        <w:pStyle w:val="4"/>
        <w:numPr>
          <w:ilvl w:val="0"/>
          <w:numId w:val="0"/>
        </w:numPr>
        <w:rPr>
          <w:rFonts w:hint="eastAsia" w:ascii="宋体" w:hAnsi="宋体" w:eastAsia="宋体" w:cs="宋体"/>
          <w:spacing w:val="-10"/>
          <w:sz w:val="20"/>
          <w:szCs w:val="20"/>
          <w:lang w:val="en-US" w:eastAsia="zh-CN"/>
        </w:rPr>
      </w:pPr>
    </w:p>
    <w:p w14:paraId="6C17918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52. （A）具有丰富变化有弹力和动感，富于柔软.温和.优雅的情调，具有女性化性格。 </w:t>
      </w:r>
    </w:p>
    <w:p w14:paraId="74613A9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曲线 </w:t>
      </w:r>
    </w:p>
    <w:p w14:paraId="731D585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线段 </w:t>
      </w:r>
    </w:p>
    <w:p w14:paraId="00195E7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射线 </w:t>
      </w:r>
    </w:p>
    <w:p w14:paraId="0D26E21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直线</w:t>
      </w:r>
    </w:p>
    <w:p w14:paraId="39F3BFE8">
      <w:pPr>
        <w:pStyle w:val="4"/>
        <w:numPr>
          <w:ilvl w:val="0"/>
          <w:numId w:val="0"/>
        </w:numPr>
        <w:rPr>
          <w:rFonts w:hint="eastAsia" w:ascii="宋体" w:hAnsi="宋体" w:eastAsia="宋体" w:cs="宋体"/>
          <w:spacing w:val="-10"/>
          <w:sz w:val="20"/>
          <w:szCs w:val="20"/>
          <w:lang w:val="en-US" w:eastAsia="zh-CN"/>
        </w:rPr>
      </w:pPr>
    </w:p>
    <w:p w14:paraId="3A1FF85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53. 基本围绕骨骼的中心点向外散发或向内集中的构成的形式是（B）。 </w:t>
      </w:r>
    </w:p>
    <w:p w14:paraId="3AF3005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特异 </w:t>
      </w:r>
    </w:p>
    <w:p w14:paraId="2611FFD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发射 </w:t>
      </w:r>
    </w:p>
    <w:p w14:paraId="79A1468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近似 </w:t>
      </w:r>
    </w:p>
    <w:p w14:paraId="74FFC6A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密集</w:t>
      </w:r>
    </w:p>
    <w:p w14:paraId="36B0ABD4">
      <w:pPr>
        <w:pStyle w:val="4"/>
        <w:numPr>
          <w:ilvl w:val="0"/>
          <w:numId w:val="0"/>
        </w:numPr>
        <w:rPr>
          <w:rFonts w:hint="eastAsia" w:ascii="宋体" w:hAnsi="宋体" w:eastAsia="宋体" w:cs="宋体"/>
          <w:spacing w:val="-10"/>
          <w:sz w:val="20"/>
          <w:szCs w:val="20"/>
          <w:lang w:val="en-US" w:eastAsia="zh-CN"/>
        </w:rPr>
      </w:pPr>
    </w:p>
    <w:p w14:paraId="31E8EEC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54. 立体主义的设计风格的特征是（A）。 </w:t>
      </w:r>
    </w:p>
    <w:p w14:paraId="118BB95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分解与重构 </w:t>
      </w:r>
    </w:p>
    <w:p w14:paraId="4A09F54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速度与力量 </w:t>
      </w:r>
    </w:p>
    <w:p w14:paraId="5878C8A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理性与秩序 </w:t>
      </w:r>
    </w:p>
    <w:p w14:paraId="6FAC544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艺术与技术</w:t>
      </w:r>
    </w:p>
    <w:p w14:paraId="0E2E963A">
      <w:pPr>
        <w:pStyle w:val="4"/>
        <w:numPr>
          <w:ilvl w:val="0"/>
          <w:numId w:val="0"/>
        </w:numPr>
        <w:rPr>
          <w:rFonts w:hint="eastAsia" w:ascii="宋体" w:hAnsi="宋体" w:eastAsia="宋体" w:cs="宋体"/>
          <w:spacing w:val="-10"/>
          <w:sz w:val="20"/>
          <w:szCs w:val="20"/>
          <w:lang w:val="en-US" w:eastAsia="zh-CN"/>
        </w:rPr>
      </w:pPr>
    </w:p>
    <w:p w14:paraId="5F99EDB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55. 未来主义的设计风格的特征是（B）。 </w:t>
      </w:r>
    </w:p>
    <w:p w14:paraId="5249CBC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分解与重构 </w:t>
      </w:r>
    </w:p>
    <w:p w14:paraId="737FFE7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速度与力量 </w:t>
      </w:r>
    </w:p>
    <w:p w14:paraId="0218820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理性与秩序 </w:t>
      </w:r>
    </w:p>
    <w:p w14:paraId="65AE1B0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艺术与技术</w:t>
      </w:r>
    </w:p>
    <w:p w14:paraId="21F137DE">
      <w:pPr>
        <w:pStyle w:val="4"/>
        <w:numPr>
          <w:ilvl w:val="0"/>
          <w:numId w:val="0"/>
        </w:numPr>
        <w:rPr>
          <w:rFonts w:hint="eastAsia" w:ascii="宋体" w:hAnsi="宋体" w:eastAsia="宋体" w:cs="宋体"/>
          <w:spacing w:val="-10"/>
          <w:sz w:val="20"/>
          <w:szCs w:val="20"/>
          <w:lang w:val="en-US" w:eastAsia="zh-CN"/>
        </w:rPr>
      </w:pPr>
    </w:p>
    <w:p w14:paraId="7E65FBA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56. 平面构成的基本要素不包括以下哪项（A）。 </w:t>
      </w:r>
    </w:p>
    <w:p w14:paraId="06F8A18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点 </w:t>
      </w:r>
    </w:p>
    <w:p w14:paraId="4ED8238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线 </w:t>
      </w:r>
    </w:p>
    <w:p w14:paraId="58124C4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面 </w:t>
      </w:r>
    </w:p>
    <w:p w14:paraId="4643680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体</w:t>
      </w:r>
    </w:p>
    <w:p w14:paraId="6BC2CB71">
      <w:pPr>
        <w:pStyle w:val="4"/>
        <w:numPr>
          <w:ilvl w:val="0"/>
          <w:numId w:val="0"/>
        </w:numPr>
        <w:rPr>
          <w:rFonts w:hint="eastAsia" w:ascii="宋体" w:hAnsi="宋体" w:eastAsia="宋体" w:cs="宋体"/>
          <w:spacing w:val="-10"/>
          <w:sz w:val="20"/>
          <w:szCs w:val="20"/>
          <w:lang w:val="en-US" w:eastAsia="zh-CN"/>
        </w:rPr>
      </w:pPr>
    </w:p>
    <w:p w14:paraId="16F07D5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57. 群化是指运用面积（B）的基本形构成的简洁设计。 </w:t>
      </w:r>
    </w:p>
    <w:p w14:paraId="717F0F3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大而数量多 </w:t>
      </w:r>
    </w:p>
    <w:p w14:paraId="780D946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大而数量少 </w:t>
      </w:r>
    </w:p>
    <w:p w14:paraId="611F689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小而数量多 </w:t>
      </w:r>
    </w:p>
    <w:p w14:paraId="55DE1AE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小而数量少</w:t>
      </w:r>
    </w:p>
    <w:p w14:paraId="78922ADD">
      <w:pPr>
        <w:pStyle w:val="4"/>
        <w:numPr>
          <w:ilvl w:val="0"/>
          <w:numId w:val="0"/>
        </w:numPr>
        <w:rPr>
          <w:rFonts w:hint="eastAsia" w:ascii="宋体" w:hAnsi="宋体" w:eastAsia="宋体" w:cs="宋体"/>
          <w:spacing w:val="-10"/>
          <w:sz w:val="20"/>
          <w:szCs w:val="20"/>
          <w:lang w:val="en-US" w:eastAsia="zh-CN"/>
        </w:rPr>
      </w:pPr>
    </w:p>
    <w:p w14:paraId="545297B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58. 在计算机色彩里，要提高一个纯灰色的饱和度，应该（D）。 </w:t>
      </w:r>
    </w:p>
    <w:p w14:paraId="2174518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增加白色 </w:t>
      </w:r>
    </w:p>
    <w:p w14:paraId="441E465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增加纯灰色 </w:t>
      </w:r>
    </w:p>
    <w:p w14:paraId="69A97B5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增加黑色 </w:t>
      </w:r>
    </w:p>
    <w:p w14:paraId="733A4DE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不可能</w:t>
      </w:r>
    </w:p>
    <w:p w14:paraId="5D41DB1E">
      <w:pPr>
        <w:pStyle w:val="4"/>
        <w:numPr>
          <w:ilvl w:val="0"/>
          <w:numId w:val="0"/>
        </w:numPr>
        <w:rPr>
          <w:rFonts w:hint="eastAsia" w:ascii="宋体" w:hAnsi="宋体" w:eastAsia="宋体" w:cs="宋体"/>
          <w:spacing w:val="-10"/>
          <w:sz w:val="20"/>
          <w:szCs w:val="20"/>
          <w:lang w:val="en-US" w:eastAsia="zh-CN"/>
        </w:rPr>
      </w:pPr>
    </w:p>
    <w:p w14:paraId="583453F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59. 黑白灰的下列要素为零（C）。 </w:t>
      </w:r>
    </w:p>
    <w:p w14:paraId="7D0ABC6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色相 </w:t>
      </w:r>
    </w:p>
    <w:p w14:paraId="1A1A4F3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明度与色彩 </w:t>
      </w:r>
    </w:p>
    <w:p w14:paraId="12B747C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饱和度 </w:t>
      </w:r>
    </w:p>
    <w:p w14:paraId="209C35D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其他</w:t>
      </w:r>
    </w:p>
    <w:p w14:paraId="254EB825">
      <w:pPr>
        <w:pStyle w:val="4"/>
        <w:numPr>
          <w:ilvl w:val="0"/>
          <w:numId w:val="0"/>
        </w:numPr>
        <w:rPr>
          <w:rFonts w:hint="eastAsia" w:ascii="宋体" w:hAnsi="宋体" w:eastAsia="宋体" w:cs="宋体"/>
          <w:spacing w:val="-10"/>
          <w:sz w:val="20"/>
          <w:szCs w:val="20"/>
          <w:lang w:val="en-US" w:eastAsia="zh-CN"/>
        </w:rPr>
      </w:pPr>
    </w:p>
    <w:p w14:paraId="09CEE63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60. 下面关于色彩的说法不正确的是（D）。 </w:t>
      </w:r>
    </w:p>
    <w:p w14:paraId="37153FC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色彩的冷暖被称为色性 </w:t>
      </w:r>
    </w:p>
    <w:p w14:paraId="16E934F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色彩有膨胀感和收缩感 </w:t>
      </w:r>
    </w:p>
    <w:p w14:paraId="5CE06027">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C. 色彩有前进感和后退感</w:t>
      </w:r>
    </w:p>
    <w:p w14:paraId="10F9C19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色彩无轻重感</w:t>
      </w:r>
    </w:p>
    <w:p w14:paraId="41E62555">
      <w:pPr>
        <w:pStyle w:val="4"/>
        <w:numPr>
          <w:ilvl w:val="0"/>
          <w:numId w:val="0"/>
        </w:numPr>
        <w:rPr>
          <w:rFonts w:hint="eastAsia" w:ascii="宋体" w:hAnsi="宋体" w:eastAsia="宋体" w:cs="宋体"/>
          <w:spacing w:val="-10"/>
          <w:sz w:val="20"/>
          <w:szCs w:val="20"/>
          <w:lang w:val="en-US" w:eastAsia="zh-CN"/>
        </w:rPr>
      </w:pPr>
    </w:p>
    <w:p w14:paraId="069DEC5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61. 立体构成中的线是（A）的。 </w:t>
      </w:r>
    </w:p>
    <w:p w14:paraId="3D5D80D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三次元的 </w:t>
      </w:r>
    </w:p>
    <w:p w14:paraId="20A020B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一次元的 </w:t>
      </w:r>
    </w:p>
    <w:p w14:paraId="0C53D8E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二次元的 </w:t>
      </w:r>
    </w:p>
    <w:p w14:paraId="05EC15B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四次元的</w:t>
      </w:r>
    </w:p>
    <w:p w14:paraId="71AF4191">
      <w:pPr>
        <w:pStyle w:val="4"/>
        <w:numPr>
          <w:ilvl w:val="0"/>
          <w:numId w:val="0"/>
        </w:numPr>
        <w:rPr>
          <w:rFonts w:hint="eastAsia" w:ascii="宋体" w:hAnsi="宋体" w:eastAsia="宋体" w:cs="宋体"/>
          <w:spacing w:val="-10"/>
          <w:sz w:val="20"/>
          <w:szCs w:val="20"/>
          <w:lang w:val="en-US" w:eastAsia="zh-CN"/>
        </w:rPr>
      </w:pPr>
    </w:p>
    <w:p w14:paraId="3C07FE4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62. 能够用于触摸后有凹凸.粗旧感的肌理是（B）。 </w:t>
      </w:r>
    </w:p>
    <w:p w14:paraId="329F3F8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视觉肌理 </w:t>
      </w:r>
    </w:p>
    <w:p w14:paraId="6B02E2C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触觉肌理 </w:t>
      </w:r>
    </w:p>
    <w:p w14:paraId="3B66ABE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人工肌理 </w:t>
      </w:r>
    </w:p>
    <w:p w14:paraId="2DD5D91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以上三者都是</w:t>
      </w:r>
    </w:p>
    <w:p w14:paraId="658AF5E5">
      <w:pPr>
        <w:pStyle w:val="4"/>
        <w:numPr>
          <w:ilvl w:val="0"/>
          <w:numId w:val="0"/>
        </w:numPr>
        <w:rPr>
          <w:rFonts w:hint="eastAsia" w:ascii="宋体" w:hAnsi="宋体" w:eastAsia="宋体" w:cs="宋体"/>
          <w:spacing w:val="-10"/>
          <w:sz w:val="20"/>
          <w:szCs w:val="20"/>
          <w:lang w:val="en-US" w:eastAsia="zh-CN"/>
        </w:rPr>
      </w:pPr>
    </w:p>
    <w:p w14:paraId="17035D2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63. 一种自由构成的形式，不受骨骼的限制，而是依据形态本身的大小.疏密.虚实.形状.隐现.色彩等方面的对比而构成的是（B）。 </w:t>
      </w:r>
    </w:p>
    <w:p w14:paraId="5FE0232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密集构成 </w:t>
      </w:r>
    </w:p>
    <w:p w14:paraId="1030A49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对比构成 </w:t>
      </w:r>
    </w:p>
    <w:p w14:paraId="3867973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发射构成 </w:t>
      </w:r>
    </w:p>
    <w:p w14:paraId="728C7C4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重复构成</w:t>
      </w:r>
    </w:p>
    <w:p w14:paraId="787EB422">
      <w:pPr>
        <w:pStyle w:val="4"/>
        <w:numPr>
          <w:ilvl w:val="0"/>
          <w:numId w:val="0"/>
        </w:numPr>
        <w:rPr>
          <w:rFonts w:hint="eastAsia" w:ascii="宋体" w:hAnsi="宋体" w:eastAsia="宋体" w:cs="宋体"/>
          <w:spacing w:val="-10"/>
          <w:sz w:val="20"/>
          <w:szCs w:val="20"/>
          <w:lang w:val="en-US" w:eastAsia="zh-CN"/>
        </w:rPr>
      </w:pPr>
    </w:p>
    <w:p w14:paraId="1338E9C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64. 相对而言，最活跃.最富于个性变化的造型元素是（B）。 </w:t>
      </w:r>
    </w:p>
    <w:p w14:paraId="0ADD6F9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点 </w:t>
      </w:r>
    </w:p>
    <w:p w14:paraId="1C063B9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线 </w:t>
      </w:r>
    </w:p>
    <w:p w14:paraId="5E84692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面 </w:t>
      </w:r>
    </w:p>
    <w:p w14:paraId="5D836CC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体 </w:t>
      </w:r>
    </w:p>
    <w:p w14:paraId="5848DAA9">
      <w:pPr>
        <w:pStyle w:val="4"/>
        <w:numPr>
          <w:ilvl w:val="0"/>
          <w:numId w:val="0"/>
        </w:numPr>
        <w:rPr>
          <w:rFonts w:hint="eastAsia" w:ascii="宋体" w:hAnsi="宋体" w:eastAsia="宋体" w:cs="宋体"/>
          <w:spacing w:val="-10"/>
          <w:sz w:val="20"/>
          <w:szCs w:val="20"/>
          <w:lang w:val="en-US" w:eastAsia="zh-CN"/>
        </w:rPr>
      </w:pPr>
    </w:p>
    <w:p w14:paraId="5EA029C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65. 正四面体的平面展开图是由（A）构成的。 </w:t>
      </w:r>
    </w:p>
    <w:p w14:paraId="37B8430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正三角形 </w:t>
      </w:r>
    </w:p>
    <w:p w14:paraId="4D8B997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正四边形 </w:t>
      </w:r>
    </w:p>
    <w:p w14:paraId="76709F0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正五边形 </w:t>
      </w:r>
    </w:p>
    <w:p w14:paraId="64D577A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正六边形</w:t>
      </w:r>
    </w:p>
    <w:p w14:paraId="25270B94">
      <w:pPr>
        <w:pStyle w:val="4"/>
        <w:numPr>
          <w:ilvl w:val="0"/>
          <w:numId w:val="0"/>
        </w:numPr>
        <w:rPr>
          <w:rFonts w:hint="eastAsia" w:ascii="宋体" w:hAnsi="宋体" w:eastAsia="宋体" w:cs="宋体"/>
          <w:spacing w:val="-10"/>
          <w:sz w:val="20"/>
          <w:szCs w:val="20"/>
          <w:lang w:val="en-US" w:eastAsia="zh-CN"/>
        </w:rPr>
      </w:pPr>
    </w:p>
    <w:p w14:paraId="12A59B0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66. （A）是指运用面积大而数量少的基本形构成的简洁设计。 </w:t>
      </w:r>
    </w:p>
    <w:p w14:paraId="0010B4A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群化构成 </w:t>
      </w:r>
    </w:p>
    <w:p w14:paraId="65A8CC2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特异构成 </w:t>
      </w:r>
    </w:p>
    <w:p w14:paraId="5BF1D6C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发射构成 </w:t>
      </w:r>
    </w:p>
    <w:p w14:paraId="5409E91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特异构成</w:t>
      </w:r>
    </w:p>
    <w:p w14:paraId="2D6A25B3">
      <w:pPr>
        <w:pStyle w:val="4"/>
        <w:numPr>
          <w:ilvl w:val="0"/>
          <w:numId w:val="0"/>
        </w:numPr>
        <w:rPr>
          <w:rFonts w:hint="eastAsia" w:ascii="宋体" w:hAnsi="宋体" w:eastAsia="宋体" w:cs="宋体"/>
          <w:spacing w:val="-10"/>
          <w:sz w:val="20"/>
          <w:szCs w:val="20"/>
          <w:lang w:val="en-US" w:eastAsia="zh-CN"/>
        </w:rPr>
      </w:pPr>
    </w:p>
    <w:p w14:paraId="21C7A6A1">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67. 平面构成的基本特点是（B）。</w:t>
      </w:r>
    </w:p>
    <w:p w14:paraId="14B0C40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实践性 </w:t>
      </w:r>
    </w:p>
    <w:p w14:paraId="7DAD995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基础性 </w:t>
      </w:r>
    </w:p>
    <w:p w14:paraId="2C165FE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趋理性 </w:t>
      </w:r>
    </w:p>
    <w:p w14:paraId="1F71D88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整体性</w:t>
      </w:r>
    </w:p>
    <w:p w14:paraId="79821CD0">
      <w:pPr>
        <w:pStyle w:val="4"/>
        <w:numPr>
          <w:ilvl w:val="0"/>
          <w:numId w:val="0"/>
        </w:numPr>
        <w:rPr>
          <w:rFonts w:hint="eastAsia" w:ascii="宋体" w:hAnsi="宋体" w:eastAsia="宋体" w:cs="宋体"/>
          <w:spacing w:val="-10"/>
          <w:sz w:val="20"/>
          <w:szCs w:val="20"/>
          <w:lang w:val="en-US" w:eastAsia="zh-CN"/>
        </w:rPr>
      </w:pPr>
    </w:p>
    <w:p w14:paraId="1D20FA2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68. 本身不发光的色彩称为（C）。 </w:t>
      </w:r>
    </w:p>
    <w:p w14:paraId="541993D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光源色 </w:t>
      </w:r>
    </w:p>
    <w:p w14:paraId="6DB6ECD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收缩色 </w:t>
      </w:r>
    </w:p>
    <w:p w14:paraId="6125266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物体色 </w:t>
      </w:r>
    </w:p>
    <w:p w14:paraId="0349FEA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固有色</w:t>
      </w:r>
    </w:p>
    <w:p w14:paraId="3599F1DD">
      <w:pPr>
        <w:pStyle w:val="4"/>
        <w:numPr>
          <w:ilvl w:val="0"/>
          <w:numId w:val="0"/>
        </w:numPr>
        <w:rPr>
          <w:rFonts w:hint="eastAsia" w:ascii="宋体" w:hAnsi="宋体" w:eastAsia="宋体" w:cs="宋体"/>
          <w:spacing w:val="-10"/>
          <w:sz w:val="20"/>
          <w:szCs w:val="20"/>
          <w:lang w:val="en-US" w:eastAsia="zh-CN"/>
        </w:rPr>
      </w:pPr>
    </w:p>
    <w:p w14:paraId="1600021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69. （B）是指基本形态或骨骼逐渐地.有规律地发生变化，它会产生节奏感和韵律感。 </w:t>
      </w:r>
    </w:p>
    <w:p w14:paraId="1FC0324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发射构成 </w:t>
      </w:r>
    </w:p>
    <w:p w14:paraId="231E8E4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渐变构成 </w:t>
      </w:r>
    </w:p>
    <w:p w14:paraId="3234359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特异构成 </w:t>
      </w:r>
    </w:p>
    <w:p w14:paraId="5761972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群化构成</w:t>
      </w:r>
    </w:p>
    <w:p w14:paraId="6F6E075D">
      <w:pPr>
        <w:pStyle w:val="4"/>
        <w:numPr>
          <w:ilvl w:val="0"/>
          <w:numId w:val="0"/>
        </w:numPr>
        <w:rPr>
          <w:rFonts w:hint="eastAsia" w:ascii="宋体" w:hAnsi="宋体" w:eastAsia="宋体" w:cs="宋体"/>
          <w:spacing w:val="-10"/>
          <w:sz w:val="20"/>
          <w:szCs w:val="20"/>
          <w:lang w:val="en-US" w:eastAsia="zh-CN"/>
        </w:rPr>
      </w:pPr>
    </w:p>
    <w:p w14:paraId="61AE060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70. 以下关于灰色的说法中错误的是（D）。 </w:t>
      </w:r>
    </w:p>
    <w:p w14:paraId="286D2A2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从光学上，灰色介于白色和黑色之间 </w:t>
      </w:r>
    </w:p>
    <w:p w14:paraId="554F505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属于视觉最不容易疲劳的颜色 </w:t>
      </w:r>
    </w:p>
    <w:p w14:paraId="690C718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灰色也能给人以高雅.精致.含蓄的感觉 </w:t>
      </w:r>
    </w:p>
    <w:p w14:paraId="408E5CA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以上答案都不准确</w:t>
      </w:r>
    </w:p>
    <w:p w14:paraId="64F62468">
      <w:pPr>
        <w:pStyle w:val="4"/>
        <w:numPr>
          <w:ilvl w:val="0"/>
          <w:numId w:val="0"/>
        </w:numPr>
        <w:rPr>
          <w:rFonts w:hint="eastAsia" w:ascii="宋体" w:hAnsi="宋体" w:eastAsia="宋体" w:cs="宋体"/>
          <w:spacing w:val="-10"/>
          <w:sz w:val="20"/>
          <w:szCs w:val="20"/>
          <w:lang w:val="en-US" w:eastAsia="zh-CN"/>
        </w:rPr>
      </w:pPr>
    </w:p>
    <w:p w14:paraId="68E36DF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71. 在一张黑色纸上放一个中灰色方块，在一张浅色纸上放同样的一个中灰色方块，你会感觉到黑色纸上的中灰色方块变得（B）。 </w:t>
      </w:r>
    </w:p>
    <w:p w14:paraId="5E3F64F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大而暗 </w:t>
      </w:r>
    </w:p>
    <w:p w14:paraId="0B71B4A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大而亮 </w:t>
      </w:r>
    </w:p>
    <w:p w14:paraId="6BC88AC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小而亮 </w:t>
      </w:r>
    </w:p>
    <w:p w14:paraId="29FAA34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小而暗</w:t>
      </w:r>
    </w:p>
    <w:p w14:paraId="5955D9DD">
      <w:pPr>
        <w:pStyle w:val="4"/>
        <w:numPr>
          <w:ilvl w:val="0"/>
          <w:numId w:val="0"/>
        </w:numPr>
        <w:rPr>
          <w:rFonts w:hint="eastAsia" w:ascii="宋体" w:hAnsi="宋体" w:eastAsia="宋体" w:cs="宋体"/>
          <w:spacing w:val="-10"/>
          <w:sz w:val="20"/>
          <w:szCs w:val="20"/>
          <w:lang w:val="en-US" w:eastAsia="zh-CN"/>
        </w:rPr>
      </w:pPr>
    </w:p>
    <w:p w14:paraId="32828F6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72. 肌理一般分为视觉肌理和（A）两部分。 </w:t>
      </w:r>
    </w:p>
    <w:p w14:paraId="292C31B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触觉肌理 </w:t>
      </w:r>
    </w:p>
    <w:p w14:paraId="160C68F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复合肌理 </w:t>
      </w:r>
    </w:p>
    <w:p w14:paraId="0744CCC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层次肌理 </w:t>
      </w:r>
    </w:p>
    <w:p w14:paraId="2DA04AD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趋向肌理</w:t>
      </w:r>
    </w:p>
    <w:p w14:paraId="4A876034">
      <w:pPr>
        <w:pStyle w:val="4"/>
        <w:numPr>
          <w:ilvl w:val="0"/>
          <w:numId w:val="0"/>
        </w:numPr>
        <w:rPr>
          <w:rFonts w:hint="eastAsia" w:ascii="宋体" w:hAnsi="宋体" w:eastAsia="宋体" w:cs="宋体"/>
          <w:spacing w:val="-10"/>
          <w:sz w:val="20"/>
          <w:szCs w:val="20"/>
          <w:lang w:val="en-US" w:eastAsia="zh-CN"/>
        </w:rPr>
      </w:pPr>
    </w:p>
    <w:p w14:paraId="7D5B288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73. 肌理也可以分为自然肌理和（D）两部分。 </w:t>
      </w:r>
    </w:p>
    <w:p w14:paraId="424E5AE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视觉肌理 </w:t>
      </w:r>
    </w:p>
    <w:p w14:paraId="3553924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触觉肌理 </w:t>
      </w:r>
    </w:p>
    <w:p w14:paraId="05531ED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层次肌理 </w:t>
      </w:r>
    </w:p>
    <w:p w14:paraId="278E94F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人工肌理</w:t>
      </w:r>
    </w:p>
    <w:p w14:paraId="5EA23FB0">
      <w:pPr>
        <w:pStyle w:val="4"/>
        <w:numPr>
          <w:ilvl w:val="0"/>
          <w:numId w:val="0"/>
        </w:numPr>
        <w:rPr>
          <w:rFonts w:hint="eastAsia" w:ascii="宋体" w:hAnsi="宋体" w:eastAsia="宋体" w:cs="宋体"/>
          <w:spacing w:val="-10"/>
          <w:sz w:val="20"/>
          <w:szCs w:val="20"/>
          <w:lang w:val="en-US" w:eastAsia="zh-CN"/>
        </w:rPr>
      </w:pPr>
    </w:p>
    <w:p w14:paraId="5B07DD1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74. 具有严谨的数字关系的骨骼线，基本形可以按照骨骼线进行有规律.有秩序地排列的是（A）。 </w:t>
      </w:r>
    </w:p>
    <w:p w14:paraId="786650F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规律性骨骼 </w:t>
      </w:r>
    </w:p>
    <w:p w14:paraId="2C02CAD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非规律性骨骼 </w:t>
      </w:r>
    </w:p>
    <w:p w14:paraId="512804F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有作用性骨骼 </w:t>
      </w:r>
    </w:p>
    <w:p w14:paraId="0FF903C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无作用性骨骼</w:t>
      </w:r>
    </w:p>
    <w:p w14:paraId="10D29DCE">
      <w:pPr>
        <w:pStyle w:val="4"/>
        <w:numPr>
          <w:ilvl w:val="0"/>
          <w:numId w:val="0"/>
        </w:numPr>
        <w:rPr>
          <w:rFonts w:hint="eastAsia" w:ascii="宋体" w:hAnsi="宋体" w:eastAsia="宋体" w:cs="宋体"/>
          <w:spacing w:val="-10"/>
          <w:sz w:val="20"/>
          <w:szCs w:val="20"/>
          <w:lang w:val="en-US" w:eastAsia="zh-CN"/>
        </w:rPr>
      </w:pPr>
    </w:p>
    <w:p w14:paraId="5ECA0E6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75. 在重复.渐变形式基础上进行突破或变异，保持一种统一的规律，极小部分违反规律秩序并成为视觉中心是（A）。 </w:t>
      </w:r>
    </w:p>
    <w:p w14:paraId="7B35D93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特异基本型 </w:t>
      </w:r>
    </w:p>
    <w:p w14:paraId="1531A57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特异骨骼 </w:t>
      </w:r>
    </w:p>
    <w:p w14:paraId="39983ED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规律转移 </w:t>
      </w:r>
    </w:p>
    <w:p w14:paraId="286F135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规律突破</w:t>
      </w:r>
    </w:p>
    <w:p w14:paraId="16A027F2">
      <w:pPr>
        <w:pStyle w:val="4"/>
        <w:numPr>
          <w:ilvl w:val="0"/>
          <w:numId w:val="0"/>
        </w:numPr>
        <w:rPr>
          <w:rFonts w:hint="eastAsia" w:ascii="宋体" w:hAnsi="宋体" w:eastAsia="宋体" w:cs="宋体"/>
          <w:spacing w:val="-10"/>
          <w:sz w:val="20"/>
          <w:szCs w:val="20"/>
          <w:lang w:val="en-US" w:eastAsia="zh-CN"/>
        </w:rPr>
      </w:pPr>
    </w:p>
    <w:p w14:paraId="1E6B9E8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76. 渐变包括（D）。 </w:t>
      </w:r>
    </w:p>
    <w:p w14:paraId="421F359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形状的渐变 </w:t>
      </w:r>
    </w:p>
    <w:p w14:paraId="6E1E737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疏密的渐变 </w:t>
      </w:r>
    </w:p>
    <w:p w14:paraId="221F3D6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虚实.色彩的渐变 </w:t>
      </w:r>
    </w:p>
    <w:p w14:paraId="24A2CBC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以上都包括</w:t>
      </w:r>
    </w:p>
    <w:p w14:paraId="7C23E0A9">
      <w:pPr>
        <w:pStyle w:val="4"/>
        <w:numPr>
          <w:ilvl w:val="0"/>
          <w:numId w:val="0"/>
        </w:numPr>
        <w:rPr>
          <w:rFonts w:hint="eastAsia" w:ascii="宋体" w:hAnsi="宋体" w:eastAsia="宋体" w:cs="宋体"/>
          <w:spacing w:val="-10"/>
          <w:sz w:val="20"/>
          <w:szCs w:val="20"/>
          <w:lang w:val="en-US" w:eastAsia="zh-CN"/>
        </w:rPr>
      </w:pPr>
    </w:p>
    <w:p w14:paraId="003CAE2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77. 只表示新位置，既无长度也无宽度的是（A）。 </w:t>
      </w:r>
    </w:p>
    <w:p w14:paraId="6AC5322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点 </w:t>
      </w:r>
    </w:p>
    <w:p w14:paraId="6F02247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线 </w:t>
      </w:r>
    </w:p>
    <w:p w14:paraId="0943F68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面 </w:t>
      </w:r>
    </w:p>
    <w:p w14:paraId="255F7F6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形</w:t>
      </w:r>
    </w:p>
    <w:p w14:paraId="6617E797">
      <w:pPr>
        <w:pStyle w:val="4"/>
        <w:numPr>
          <w:ilvl w:val="0"/>
          <w:numId w:val="0"/>
        </w:numPr>
        <w:rPr>
          <w:rFonts w:hint="eastAsia" w:ascii="宋体" w:hAnsi="宋体" w:eastAsia="宋体" w:cs="宋体"/>
          <w:spacing w:val="-10"/>
          <w:sz w:val="20"/>
          <w:szCs w:val="20"/>
          <w:lang w:val="en-US" w:eastAsia="zh-CN"/>
        </w:rPr>
      </w:pPr>
    </w:p>
    <w:p w14:paraId="4CB095A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78. 平面构成的形式不包括（D）。 </w:t>
      </w:r>
    </w:p>
    <w:p w14:paraId="10748A6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重复.近似 </w:t>
      </w:r>
    </w:p>
    <w:p w14:paraId="76D65DD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渐变.特异 </w:t>
      </w:r>
    </w:p>
    <w:p w14:paraId="3A041CB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发射.密集 </w:t>
      </w:r>
    </w:p>
    <w:p w14:paraId="256B559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肌理.色彩</w:t>
      </w:r>
    </w:p>
    <w:p w14:paraId="46DC2B85">
      <w:pPr>
        <w:pStyle w:val="4"/>
        <w:numPr>
          <w:ilvl w:val="0"/>
          <w:numId w:val="0"/>
        </w:numPr>
        <w:rPr>
          <w:rFonts w:hint="eastAsia" w:ascii="宋体" w:hAnsi="宋体" w:eastAsia="宋体" w:cs="宋体"/>
          <w:spacing w:val="-10"/>
          <w:sz w:val="20"/>
          <w:szCs w:val="20"/>
          <w:lang w:val="en-US" w:eastAsia="zh-CN"/>
        </w:rPr>
      </w:pPr>
    </w:p>
    <w:p w14:paraId="4D55D94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79. （D）是由人工造就的现实纹理。 </w:t>
      </w:r>
    </w:p>
    <w:p w14:paraId="25405A0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人工肌理 </w:t>
      </w:r>
    </w:p>
    <w:p w14:paraId="0CFEE46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非自然肌理 </w:t>
      </w:r>
    </w:p>
    <w:p w14:paraId="5CFC8B0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工业肌理 </w:t>
      </w:r>
    </w:p>
    <w:p w14:paraId="45E0E81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创造肌理</w:t>
      </w:r>
    </w:p>
    <w:p w14:paraId="086C5844">
      <w:pPr>
        <w:pStyle w:val="4"/>
        <w:numPr>
          <w:ilvl w:val="0"/>
          <w:numId w:val="0"/>
        </w:numPr>
        <w:rPr>
          <w:rFonts w:hint="eastAsia" w:ascii="宋体" w:hAnsi="宋体" w:eastAsia="宋体" w:cs="宋体"/>
          <w:spacing w:val="-10"/>
          <w:sz w:val="20"/>
          <w:szCs w:val="20"/>
          <w:lang w:val="en-US" w:eastAsia="zh-CN"/>
        </w:rPr>
      </w:pPr>
    </w:p>
    <w:p w14:paraId="56FD125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80. （A）在艺术创作中是一种被充分认识和用于表达的手段。 </w:t>
      </w:r>
    </w:p>
    <w:p w14:paraId="4D3345E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艺术美B. 造型美 </w:t>
      </w:r>
    </w:p>
    <w:p w14:paraId="7F0A783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形式美 </w:t>
      </w:r>
    </w:p>
    <w:p w14:paraId="0764EB5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创新美</w:t>
      </w:r>
    </w:p>
    <w:p w14:paraId="46AB02D1">
      <w:pPr>
        <w:pStyle w:val="4"/>
        <w:numPr>
          <w:ilvl w:val="0"/>
          <w:numId w:val="0"/>
        </w:numPr>
        <w:rPr>
          <w:rFonts w:hint="eastAsia" w:ascii="宋体" w:hAnsi="宋体" w:eastAsia="宋体" w:cs="宋体"/>
          <w:spacing w:val="-10"/>
          <w:sz w:val="20"/>
          <w:szCs w:val="20"/>
          <w:lang w:val="en-US" w:eastAsia="zh-CN"/>
        </w:rPr>
      </w:pPr>
    </w:p>
    <w:p w14:paraId="1F80524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81. （A）是指两个形象互相叠置后所得到的减缺部分的形象。 </w:t>
      </w:r>
    </w:p>
    <w:p w14:paraId="2B1E7A4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差叠 </w:t>
      </w:r>
    </w:p>
    <w:p w14:paraId="4269F81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透叠 </w:t>
      </w:r>
    </w:p>
    <w:p w14:paraId="1714B9F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重叠 </w:t>
      </w:r>
    </w:p>
    <w:p w14:paraId="0076DF7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交叠 </w:t>
      </w:r>
    </w:p>
    <w:p w14:paraId="41605315">
      <w:pPr>
        <w:pStyle w:val="4"/>
        <w:numPr>
          <w:ilvl w:val="0"/>
          <w:numId w:val="0"/>
        </w:numPr>
        <w:rPr>
          <w:rFonts w:hint="eastAsia" w:ascii="宋体" w:hAnsi="宋体" w:eastAsia="宋体" w:cs="宋体"/>
          <w:spacing w:val="-10"/>
          <w:sz w:val="20"/>
          <w:szCs w:val="20"/>
          <w:lang w:val="en-US" w:eastAsia="zh-CN"/>
        </w:rPr>
      </w:pPr>
    </w:p>
    <w:p w14:paraId="4648979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82. 解构主义的设计风格的特征是（C）。 </w:t>
      </w:r>
    </w:p>
    <w:p w14:paraId="24AD214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分解与重构 </w:t>
      </w:r>
    </w:p>
    <w:p w14:paraId="2BA9049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速度与力量 </w:t>
      </w:r>
    </w:p>
    <w:p w14:paraId="3D67992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破坏与分解 </w:t>
      </w:r>
    </w:p>
    <w:p w14:paraId="5F64D15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艺术与技术</w:t>
      </w:r>
    </w:p>
    <w:p w14:paraId="642FD8ED">
      <w:pPr>
        <w:pStyle w:val="4"/>
        <w:numPr>
          <w:ilvl w:val="0"/>
          <w:numId w:val="0"/>
        </w:numPr>
        <w:rPr>
          <w:rFonts w:hint="eastAsia" w:ascii="宋体" w:hAnsi="宋体" w:eastAsia="宋体" w:cs="宋体"/>
          <w:spacing w:val="-10"/>
          <w:sz w:val="20"/>
          <w:szCs w:val="20"/>
          <w:lang w:val="en-US" w:eastAsia="zh-CN"/>
        </w:rPr>
      </w:pPr>
    </w:p>
    <w:p w14:paraId="6D3A8A4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83. 传统的中国门栓为（）图形。 </w:t>
      </w:r>
    </w:p>
    <w:p w14:paraId="238B3FF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对称 </w:t>
      </w:r>
    </w:p>
    <w:p w14:paraId="66EFE0B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均衡 </w:t>
      </w:r>
    </w:p>
    <w:p w14:paraId="1529307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相似 </w:t>
      </w:r>
    </w:p>
    <w:p w14:paraId="6796566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装饰</w:t>
      </w:r>
    </w:p>
    <w:p w14:paraId="15087097">
      <w:pPr>
        <w:pStyle w:val="4"/>
        <w:numPr>
          <w:ilvl w:val="0"/>
          <w:numId w:val="0"/>
        </w:numPr>
        <w:rPr>
          <w:rFonts w:hint="eastAsia" w:ascii="宋体" w:hAnsi="宋体" w:eastAsia="宋体" w:cs="宋体"/>
          <w:spacing w:val="-10"/>
          <w:sz w:val="20"/>
          <w:szCs w:val="20"/>
          <w:lang w:val="en-US" w:eastAsia="zh-CN"/>
        </w:rPr>
      </w:pPr>
    </w:p>
    <w:p w14:paraId="5554310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84. 包豪斯设计学院的设计风格特征是（D）。 </w:t>
      </w:r>
    </w:p>
    <w:p w14:paraId="357DEED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分解与重构 </w:t>
      </w:r>
    </w:p>
    <w:p w14:paraId="710E57B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速度与力量 </w:t>
      </w:r>
    </w:p>
    <w:p w14:paraId="49F2954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理性与秩序 </w:t>
      </w:r>
    </w:p>
    <w:p w14:paraId="17D126F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艺术与技术</w:t>
      </w:r>
    </w:p>
    <w:p w14:paraId="2DF1C531">
      <w:pPr>
        <w:pStyle w:val="4"/>
        <w:numPr>
          <w:ilvl w:val="0"/>
          <w:numId w:val="0"/>
        </w:numPr>
        <w:rPr>
          <w:rFonts w:hint="eastAsia" w:ascii="宋体" w:hAnsi="宋体" w:eastAsia="宋体" w:cs="宋体"/>
          <w:spacing w:val="-10"/>
          <w:sz w:val="20"/>
          <w:szCs w:val="20"/>
          <w:lang w:val="en-US" w:eastAsia="zh-CN"/>
        </w:rPr>
      </w:pPr>
    </w:p>
    <w:p w14:paraId="53EFFA8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85. 造型的基本要素广义上可以分为物理的.（C）和生理的。 </w:t>
      </w:r>
    </w:p>
    <w:p w14:paraId="25A9509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客观的 </w:t>
      </w:r>
    </w:p>
    <w:p w14:paraId="2E7C607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主观的 </w:t>
      </w:r>
    </w:p>
    <w:p w14:paraId="6FFC4DE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心理的 </w:t>
      </w:r>
    </w:p>
    <w:p w14:paraId="7A0AC9B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基于直觉的</w:t>
      </w:r>
    </w:p>
    <w:p w14:paraId="65DBA2BA">
      <w:pPr>
        <w:pStyle w:val="4"/>
        <w:numPr>
          <w:ilvl w:val="0"/>
          <w:numId w:val="0"/>
        </w:numPr>
        <w:rPr>
          <w:rFonts w:hint="eastAsia" w:ascii="宋体" w:hAnsi="宋体" w:eastAsia="宋体" w:cs="宋体"/>
          <w:spacing w:val="-10"/>
          <w:sz w:val="20"/>
          <w:szCs w:val="20"/>
          <w:lang w:val="en-US" w:eastAsia="zh-CN"/>
        </w:rPr>
      </w:pPr>
    </w:p>
    <w:p w14:paraId="0BA1910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86. 下面构成的效果为整齐一律.单纯统一的是（A）。 </w:t>
      </w:r>
    </w:p>
    <w:p w14:paraId="02814C4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重复 </w:t>
      </w:r>
    </w:p>
    <w:p w14:paraId="6AE1B7A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渐变 </w:t>
      </w:r>
    </w:p>
    <w:p w14:paraId="67C45F2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发射 </w:t>
      </w:r>
    </w:p>
    <w:p w14:paraId="48584BC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近似</w:t>
      </w:r>
    </w:p>
    <w:p w14:paraId="2BD0E265">
      <w:pPr>
        <w:keepNext w:val="0"/>
        <w:keepLines w:val="0"/>
        <w:widowControl/>
        <w:suppressLineNumbers w:val="0"/>
        <w:jc w:val="left"/>
        <w:rPr>
          <w:rFonts w:hint="eastAsia" w:ascii="宋体" w:hAnsi="宋体" w:eastAsia="宋体" w:cs="宋体"/>
          <w:color w:val="000000"/>
          <w:kern w:val="0"/>
          <w:sz w:val="20"/>
          <w:szCs w:val="20"/>
          <w:lang w:val="en-US" w:eastAsia="zh-CN"/>
        </w:rPr>
      </w:pPr>
    </w:p>
    <w:p w14:paraId="421A871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87. 平面构成是指（B）。 </w:t>
      </w:r>
    </w:p>
    <w:p w14:paraId="4CD6C7C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在三维的“平面”空间中，按照一定的设计原则，将平面要素（点.线.面）组织成为一种新颖.美好.适用 </w:t>
      </w:r>
    </w:p>
    <w:p w14:paraId="7EF37F7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的形态 </w:t>
      </w:r>
    </w:p>
    <w:p w14:paraId="0CB569D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在二维的“平面”空间中，按照一定的设计原则，将平面要素（点.线.面）组织成为一种新颖.美好.适用 </w:t>
      </w:r>
    </w:p>
    <w:p w14:paraId="04A45D6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的形态 </w:t>
      </w:r>
    </w:p>
    <w:p w14:paraId="7AD3767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在三维的“立体”空间中，按照一定的设计原则，将平面要素（点.线.面）组织成为一种新颖.美好.适用 </w:t>
      </w:r>
    </w:p>
    <w:p w14:paraId="4CBE3C0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的形态 </w:t>
      </w:r>
    </w:p>
    <w:p w14:paraId="776142D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在二维的“立体”空间中，按照一定的设计原则，将平面要素（点.线.面）组织成为一种新颖.美好.适用 </w:t>
      </w:r>
    </w:p>
    <w:p w14:paraId="58E497A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的形态</w:t>
      </w:r>
    </w:p>
    <w:p w14:paraId="250B29CA">
      <w:pPr>
        <w:pStyle w:val="4"/>
        <w:numPr>
          <w:ilvl w:val="0"/>
          <w:numId w:val="0"/>
        </w:numPr>
        <w:rPr>
          <w:rFonts w:hint="eastAsia" w:ascii="宋体" w:hAnsi="宋体" w:eastAsia="宋体" w:cs="宋体"/>
          <w:spacing w:val="-10"/>
          <w:sz w:val="20"/>
          <w:szCs w:val="20"/>
          <w:lang w:val="en-US" w:eastAsia="zh-CN"/>
        </w:rPr>
      </w:pPr>
    </w:p>
    <w:p w14:paraId="4219137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88. 以下形态中属于抽象形态的是（C）。 </w:t>
      </w:r>
    </w:p>
    <w:p w14:paraId="20A0458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苹果 </w:t>
      </w:r>
    </w:p>
    <w:p w14:paraId="721836C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动物花草 </w:t>
      </w:r>
    </w:p>
    <w:p w14:paraId="6B6B3AF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几何形 </w:t>
      </w:r>
    </w:p>
    <w:p w14:paraId="5AD1EBA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楼房 </w:t>
      </w:r>
    </w:p>
    <w:p w14:paraId="4A98FFFE">
      <w:pPr>
        <w:pStyle w:val="4"/>
        <w:numPr>
          <w:ilvl w:val="0"/>
          <w:numId w:val="0"/>
        </w:numPr>
        <w:rPr>
          <w:rFonts w:hint="eastAsia" w:ascii="宋体" w:hAnsi="宋体" w:eastAsia="宋体" w:cs="宋体"/>
          <w:spacing w:val="-10"/>
          <w:sz w:val="20"/>
          <w:szCs w:val="20"/>
          <w:lang w:val="en-US" w:eastAsia="zh-CN"/>
        </w:rPr>
      </w:pPr>
    </w:p>
    <w:p w14:paraId="7D84EB4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89. 一形复叠在另一形上，产生前后关系叫（D）。 </w:t>
      </w:r>
    </w:p>
    <w:p w14:paraId="1781930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分离 </w:t>
      </w:r>
    </w:p>
    <w:p w14:paraId="69C6A95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差叠 </w:t>
      </w:r>
    </w:p>
    <w:p w14:paraId="5132E20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透叠 </w:t>
      </w:r>
    </w:p>
    <w:p w14:paraId="412A31F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重叠</w:t>
      </w:r>
    </w:p>
    <w:p w14:paraId="13FAD84A">
      <w:pPr>
        <w:pStyle w:val="4"/>
        <w:numPr>
          <w:ilvl w:val="0"/>
          <w:numId w:val="0"/>
        </w:numPr>
        <w:rPr>
          <w:rFonts w:hint="eastAsia" w:ascii="宋体" w:hAnsi="宋体" w:eastAsia="宋体" w:cs="宋体"/>
          <w:spacing w:val="-10"/>
          <w:sz w:val="20"/>
          <w:szCs w:val="20"/>
          <w:lang w:val="en-US" w:eastAsia="zh-CN"/>
        </w:rPr>
      </w:pPr>
    </w:p>
    <w:p w14:paraId="5B7238E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90. 美的表现形式，从总体可归纳为两大类：（D）和打破常规的美。 </w:t>
      </w:r>
    </w:p>
    <w:p w14:paraId="66AEE71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常规的美 </w:t>
      </w:r>
    </w:p>
    <w:p w14:paraId="25B67CB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一般的美 </w:t>
      </w:r>
    </w:p>
    <w:p w14:paraId="16B7290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特定的美 </w:t>
      </w:r>
    </w:p>
    <w:p w14:paraId="5609D63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有秩序的美</w:t>
      </w:r>
    </w:p>
    <w:p w14:paraId="3CCB3E7A">
      <w:pPr>
        <w:pStyle w:val="4"/>
        <w:numPr>
          <w:ilvl w:val="0"/>
          <w:numId w:val="0"/>
        </w:numPr>
        <w:rPr>
          <w:rFonts w:hint="eastAsia" w:ascii="宋体" w:hAnsi="宋体" w:eastAsia="宋体" w:cs="宋体"/>
          <w:spacing w:val="-10"/>
          <w:sz w:val="20"/>
          <w:szCs w:val="20"/>
          <w:lang w:val="en-US" w:eastAsia="zh-CN"/>
        </w:rPr>
      </w:pPr>
    </w:p>
    <w:p w14:paraId="7755754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91. 肌理可以分为两大类，分别是自然肌理和（B）。 </w:t>
      </w:r>
    </w:p>
    <w:p w14:paraId="424D0FB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非自然肌理 </w:t>
      </w:r>
    </w:p>
    <w:p w14:paraId="16FDC86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创造肌理 </w:t>
      </w:r>
    </w:p>
    <w:p w14:paraId="3DD573F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人为肌理 </w:t>
      </w:r>
    </w:p>
    <w:p w14:paraId="4D483EF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工业肌理</w:t>
      </w:r>
    </w:p>
    <w:p w14:paraId="7F6888BB">
      <w:pPr>
        <w:pStyle w:val="4"/>
        <w:numPr>
          <w:ilvl w:val="0"/>
          <w:numId w:val="0"/>
        </w:numPr>
        <w:rPr>
          <w:rFonts w:hint="eastAsia" w:ascii="宋体" w:hAnsi="宋体" w:eastAsia="宋体" w:cs="宋体"/>
          <w:spacing w:val="-10"/>
          <w:sz w:val="20"/>
          <w:szCs w:val="20"/>
          <w:lang w:val="en-US" w:eastAsia="zh-CN"/>
        </w:rPr>
      </w:pPr>
    </w:p>
    <w:p w14:paraId="7BD057C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92. 日常生活中观察的颜色在很大程度上受（D）因素的影响，即形成心理颜色视觉。 </w:t>
      </w:r>
    </w:p>
    <w:p w14:paraId="64BDD9B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生理 </w:t>
      </w:r>
    </w:p>
    <w:p w14:paraId="23DCF24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情感 </w:t>
      </w:r>
    </w:p>
    <w:p w14:paraId="445176C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思维 </w:t>
      </w:r>
    </w:p>
    <w:p w14:paraId="51B9005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心理</w:t>
      </w:r>
    </w:p>
    <w:p w14:paraId="290A4251">
      <w:pPr>
        <w:pStyle w:val="4"/>
        <w:numPr>
          <w:ilvl w:val="0"/>
          <w:numId w:val="0"/>
        </w:numPr>
        <w:rPr>
          <w:rFonts w:hint="eastAsia" w:ascii="宋体" w:hAnsi="宋体" w:eastAsia="宋体" w:cs="宋体"/>
          <w:spacing w:val="-10"/>
          <w:sz w:val="20"/>
          <w:szCs w:val="20"/>
          <w:lang w:val="en-US" w:eastAsia="zh-CN"/>
        </w:rPr>
      </w:pPr>
    </w:p>
    <w:p w14:paraId="0B3A14B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93. 密集骨骼中的基本形的形状，大小相差较大时，基本形的数量相对应（C）。 </w:t>
      </w:r>
    </w:p>
    <w:p w14:paraId="4727A10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增加 </w:t>
      </w:r>
    </w:p>
    <w:p w14:paraId="63FF726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不变 </w:t>
      </w:r>
    </w:p>
    <w:p w14:paraId="7368A1F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减少 </w:t>
      </w:r>
    </w:p>
    <w:p w14:paraId="2A5F18A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成倍增加</w:t>
      </w:r>
    </w:p>
    <w:p w14:paraId="1384B0D5">
      <w:pPr>
        <w:pStyle w:val="4"/>
        <w:numPr>
          <w:ilvl w:val="0"/>
          <w:numId w:val="0"/>
        </w:numPr>
        <w:rPr>
          <w:rFonts w:hint="eastAsia" w:ascii="宋体" w:hAnsi="宋体" w:eastAsia="宋体" w:cs="宋体"/>
          <w:spacing w:val="-10"/>
          <w:sz w:val="20"/>
          <w:szCs w:val="20"/>
          <w:lang w:val="en-US" w:eastAsia="zh-CN"/>
        </w:rPr>
      </w:pPr>
    </w:p>
    <w:p w14:paraId="62F3D33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94. 两个空间相互重叠.交错，既存在着（C ）的空间区域又保留着（C ）的部分，这种空间关系就属于相互穿插的 </w:t>
      </w:r>
    </w:p>
    <w:p w14:paraId="4E2A9B3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空间状态。 </w:t>
      </w:r>
    </w:p>
    <w:p w14:paraId="1492DEB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共有 融合 </w:t>
      </w:r>
    </w:p>
    <w:p w14:paraId="698D46B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对称 相互独立 </w:t>
      </w:r>
    </w:p>
    <w:p w14:paraId="0EF1F12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共有 相互独立 </w:t>
      </w:r>
    </w:p>
    <w:p w14:paraId="2B8C370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对称 融合</w:t>
      </w:r>
    </w:p>
    <w:p w14:paraId="7B15F225">
      <w:pPr>
        <w:pStyle w:val="4"/>
        <w:numPr>
          <w:ilvl w:val="0"/>
          <w:numId w:val="0"/>
        </w:numPr>
        <w:rPr>
          <w:rFonts w:hint="eastAsia" w:ascii="宋体" w:hAnsi="宋体" w:eastAsia="宋体" w:cs="宋体"/>
          <w:spacing w:val="-10"/>
          <w:sz w:val="20"/>
          <w:szCs w:val="20"/>
          <w:lang w:val="en-US" w:eastAsia="zh-CN"/>
        </w:rPr>
      </w:pPr>
    </w:p>
    <w:p w14:paraId="72BE7BA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95. 立体构成本身就是要处理（D）和形体之间的关系。 </w:t>
      </w:r>
    </w:p>
    <w:p w14:paraId="1A205C1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发射 </w:t>
      </w:r>
    </w:p>
    <w:p w14:paraId="35032F6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对称 </w:t>
      </w:r>
    </w:p>
    <w:p w14:paraId="3C562E9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特异 </w:t>
      </w:r>
    </w:p>
    <w:p w14:paraId="4ACC806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空间</w:t>
      </w:r>
    </w:p>
    <w:p w14:paraId="45A85C06">
      <w:pPr>
        <w:pStyle w:val="4"/>
        <w:numPr>
          <w:ilvl w:val="0"/>
          <w:numId w:val="0"/>
        </w:numPr>
        <w:rPr>
          <w:rFonts w:hint="eastAsia" w:ascii="宋体" w:hAnsi="宋体" w:eastAsia="宋体" w:cs="宋体"/>
          <w:spacing w:val="-10"/>
          <w:sz w:val="20"/>
          <w:szCs w:val="20"/>
          <w:lang w:val="en-US" w:eastAsia="zh-CN"/>
        </w:rPr>
      </w:pPr>
    </w:p>
    <w:p w14:paraId="657C644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96. 在立体构成中，线是具有长度.（C）和深度三度空间的实体。 </w:t>
      </w:r>
    </w:p>
    <w:p w14:paraId="4440ADF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厚度 </w:t>
      </w:r>
    </w:p>
    <w:p w14:paraId="4BD1D0E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高度 </w:t>
      </w:r>
    </w:p>
    <w:p w14:paraId="5AAF2EE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宽度 </w:t>
      </w:r>
    </w:p>
    <w:p w14:paraId="0A72363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质感</w:t>
      </w:r>
    </w:p>
    <w:p w14:paraId="3223670D">
      <w:pPr>
        <w:pStyle w:val="4"/>
        <w:numPr>
          <w:ilvl w:val="0"/>
          <w:numId w:val="0"/>
        </w:numPr>
        <w:rPr>
          <w:rFonts w:hint="eastAsia" w:ascii="宋体" w:hAnsi="宋体" w:eastAsia="宋体" w:cs="宋体"/>
          <w:spacing w:val="-10"/>
          <w:sz w:val="20"/>
          <w:szCs w:val="20"/>
          <w:lang w:val="en-US" w:eastAsia="zh-CN"/>
        </w:rPr>
      </w:pPr>
    </w:p>
    <w:p w14:paraId="0D2AAC3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97. 立体构成中的线具有极强的表现力，它能决定形的（B）。 </w:t>
      </w:r>
    </w:p>
    <w:p w14:paraId="2F42A7C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大小 </w:t>
      </w:r>
    </w:p>
    <w:p w14:paraId="13A48C3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方向 </w:t>
      </w:r>
    </w:p>
    <w:p w14:paraId="5032A6F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造型 </w:t>
      </w:r>
    </w:p>
    <w:p w14:paraId="05C56E7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尺寸</w:t>
      </w:r>
    </w:p>
    <w:p w14:paraId="7736559E">
      <w:pPr>
        <w:pStyle w:val="4"/>
        <w:numPr>
          <w:ilvl w:val="0"/>
          <w:numId w:val="0"/>
        </w:numPr>
        <w:rPr>
          <w:rFonts w:hint="eastAsia" w:ascii="宋体" w:hAnsi="宋体" w:eastAsia="宋体" w:cs="宋体"/>
          <w:spacing w:val="-10"/>
          <w:sz w:val="20"/>
          <w:szCs w:val="20"/>
          <w:lang w:val="en-US" w:eastAsia="zh-CN"/>
        </w:rPr>
      </w:pPr>
    </w:p>
    <w:p w14:paraId="2D55FFD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98. 下列不属于视觉元素的是（C）。 </w:t>
      </w:r>
    </w:p>
    <w:p w14:paraId="3215AB6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形状 </w:t>
      </w:r>
    </w:p>
    <w:p w14:paraId="6CBCDB0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大小 </w:t>
      </w:r>
    </w:p>
    <w:p w14:paraId="400E3D1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面 </w:t>
      </w:r>
    </w:p>
    <w:p w14:paraId="293D0D3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颜色</w:t>
      </w:r>
    </w:p>
    <w:p w14:paraId="037995C3">
      <w:pPr>
        <w:pStyle w:val="4"/>
        <w:numPr>
          <w:ilvl w:val="0"/>
          <w:numId w:val="0"/>
        </w:numPr>
        <w:rPr>
          <w:rFonts w:hint="eastAsia" w:ascii="宋体" w:hAnsi="宋体" w:eastAsia="宋体" w:cs="宋体"/>
          <w:spacing w:val="-10"/>
          <w:sz w:val="20"/>
          <w:szCs w:val="20"/>
          <w:lang w:val="en-US" w:eastAsia="zh-CN"/>
        </w:rPr>
      </w:pPr>
    </w:p>
    <w:p w14:paraId="7C39FD3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99. 现实形态包括自然形态和（A）。 </w:t>
      </w:r>
    </w:p>
    <w:p w14:paraId="6472E7A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人为形态 </w:t>
      </w:r>
    </w:p>
    <w:p w14:paraId="0E485D8B">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B. 幻觉形态</w:t>
      </w:r>
    </w:p>
    <w:p w14:paraId="10EA64E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抽象形态 </w:t>
      </w:r>
    </w:p>
    <w:p w14:paraId="5BA8536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运动形态</w:t>
      </w:r>
    </w:p>
    <w:p w14:paraId="411F1375">
      <w:pPr>
        <w:pStyle w:val="4"/>
        <w:numPr>
          <w:ilvl w:val="0"/>
          <w:numId w:val="0"/>
        </w:numPr>
        <w:rPr>
          <w:rFonts w:hint="eastAsia" w:ascii="宋体" w:hAnsi="宋体" w:eastAsia="宋体" w:cs="宋体"/>
          <w:spacing w:val="-10"/>
          <w:sz w:val="20"/>
          <w:szCs w:val="20"/>
          <w:lang w:val="en-US" w:eastAsia="zh-CN"/>
        </w:rPr>
      </w:pPr>
    </w:p>
    <w:p w14:paraId="00DB236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100. 以下选项中，不属于曲线的心理特征的是（D）。 </w:t>
      </w:r>
    </w:p>
    <w:p w14:paraId="56D845C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优雅 </w:t>
      </w:r>
    </w:p>
    <w:p w14:paraId="12EA3A8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轻快 </w:t>
      </w:r>
    </w:p>
    <w:p w14:paraId="0145F12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柔和 </w:t>
      </w:r>
    </w:p>
    <w:p w14:paraId="155066C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机械</w:t>
      </w:r>
    </w:p>
    <w:p w14:paraId="49F6CDC9">
      <w:pPr>
        <w:pStyle w:val="4"/>
        <w:numPr>
          <w:ilvl w:val="0"/>
          <w:numId w:val="0"/>
        </w:numPr>
        <w:rPr>
          <w:rFonts w:hint="eastAsia" w:ascii="宋体" w:hAnsi="宋体" w:eastAsia="宋体" w:cs="宋体"/>
          <w:spacing w:val="-10"/>
          <w:sz w:val="20"/>
          <w:szCs w:val="20"/>
          <w:lang w:val="en-US" w:eastAsia="zh-CN"/>
        </w:rPr>
      </w:pPr>
    </w:p>
    <w:p w14:paraId="24F8485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101. （C）是一种技法构成，注重制作手段，随意性很大，注重变化，注重美感。 </w:t>
      </w:r>
    </w:p>
    <w:p w14:paraId="6D31109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密集构成 </w:t>
      </w:r>
    </w:p>
    <w:p w14:paraId="0EB5345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发射构成 </w:t>
      </w:r>
    </w:p>
    <w:p w14:paraId="79F564D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肌理构成 </w:t>
      </w:r>
    </w:p>
    <w:p w14:paraId="1CEF997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重复构成</w:t>
      </w:r>
    </w:p>
    <w:p w14:paraId="3E7C62D0">
      <w:pPr>
        <w:pStyle w:val="4"/>
        <w:numPr>
          <w:ilvl w:val="0"/>
          <w:numId w:val="0"/>
        </w:numPr>
        <w:rPr>
          <w:rFonts w:hint="eastAsia" w:ascii="宋体" w:hAnsi="宋体" w:eastAsia="宋体" w:cs="宋体"/>
          <w:spacing w:val="-10"/>
          <w:sz w:val="20"/>
          <w:szCs w:val="20"/>
          <w:lang w:val="en-US" w:eastAsia="zh-CN"/>
        </w:rPr>
      </w:pPr>
    </w:p>
    <w:p w14:paraId="23F2681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102. 均衡是有变化的美，其结构特点为（D）。 </w:t>
      </w:r>
    </w:p>
    <w:p w14:paraId="4DDCA99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生动活泼 </w:t>
      </w:r>
    </w:p>
    <w:p w14:paraId="2A3535F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富于变化 </w:t>
      </w:r>
    </w:p>
    <w:p w14:paraId="13DB609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有动的感觉 </w:t>
      </w:r>
    </w:p>
    <w:p w14:paraId="78F6855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以上皆是 </w:t>
      </w:r>
    </w:p>
    <w:p w14:paraId="4AB5FEF4">
      <w:pPr>
        <w:pStyle w:val="4"/>
        <w:numPr>
          <w:ilvl w:val="0"/>
          <w:numId w:val="0"/>
        </w:numPr>
        <w:rPr>
          <w:rFonts w:hint="eastAsia" w:ascii="宋体" w:hAnsi="宋体" w:eastAsia="宋体" w:cs="宋体"/>
          <w:spacing w:val="-10"/>
          <w:sz w:val="20"/>
          <w:szCs w:val="20"/>
          <w:lang w:val="en-US" w:eastAsia="zh-CN"/>
        </w:rPr>
      </w:pPr>
    </w:p>
    <w:p w14:paraId="2B842F2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103. 光的三原色称之为（A）。 </w:t>
      </w:r>
    </w:p>
    <w:p w14:paraId="0F8A725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加法混合 </w:t>
      </w:r>
    </w:p>
    <w:p w14:paraId="3ACB2BA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减法混合 </w:t>
      </w:r>
    </w:p>
    <w:p w14:paraId="69BFB6F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混合 </w:t>
      </w:r>
    </w:p>
    <w:p w14:paraId="3D732C1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色相混合</w:t>
      </w:r>
    </w:p>
    <w:p w14:paraId="6D64EBB1">
      <w:pPr>
        <w:pStyle w:val="4"/>
        <w:numPr>
          <w:ilvl w:val="0"/>
          <w:numId w:val="0"/>
        </w:numPr>
        <w:rPr>
          <w:rFonts w:hint="eastAsia" w:ascii="宋体" w:hAnsi="宋体" w:eastAsia="宋体" w:cs="宋体"/>
          <w:spacing w:val="-10"/>
          <w:sz w:val="20"/>
          <w:szCs w:val="20"/>
          <w:lang w:val="en-US" w:eastAsia="zh-CN"/>
        </w:rPr>
      </w:pPr>
    </w:p>
    <w:p w14:paraId="6857AB4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104. （B）在视觉上可以产生有规律.有节奏的变化，从而形成一定的进深感.空间感和秩序感。 </w:t>
      </w:r>
    </w:p>
    <w:p w14:paraId="172ADA0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发射 </w:t>
      </w:r>
    </w:p>
    <w:p w14:paraId="642A55E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渐变 </w:t>
      </w:r>
    </w:p>
    <w:p w14:paraId="3483D3C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c.重复 </w:t>
      </w:r>
    </w:p>
    <w:p w14:paraId="5B85D6F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叠化</w:t>
      </w:r>
    </w:p>
    <w:p w14:paraId="0426AC95">
      <w:pPr>
        <w:pStyle w:val="4"/>
        <w:numPr>
          <w:ilvl w:val="0"/>
          <w:numId w:val="0"/>
        </w:numPr>
        <w:rPr>
          <w:rFonts w:hint="eastAsia" w:ascii="宋体" w:hAnsi="宋体" w:eastAsia="宋体" w:cs="宋体"/>
          <w:spacing w:val="-10"/>
          <w:sz w:val="20"/>
          <w:szCs w:val="20"/>
          <w:lang w:val="en-US" w:eastAsia="zh-CN"/>
        </w:rPr>
      </w:pPr>
    </w:p>
    <w:p w14:paraId="40F61D8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105. （B）就是自然形成的现实纹理。 </w:t>
      </w:r>
    </w:p>
    <w:p w14:paraId="7BB7C8A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创造肌理 </w:t>
      </w:r>
    </w:p>
    <w:p w14:paraId="0120416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自然肌理 </w:t>
      </w:r>
    </w:p>
    <w:p w14:paraId="2B6701B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人为肌理 </w:t>
      </w:r>
    </w:p>
    <w:p w14:paraId="3CD64AC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工业肌理</w:t>
      </w:r>
    </w:p>
    <w:p w14:paraId="4790457B">
      <w:pPr>
        <w:pStyle w:val="4"/>
        <w:numPr>
          <w:ilvl w:val="0"/>
          <w:numId w:val="0"/>
        </w:numPr>
        <w:rPr>
          <w:rFonts w:hint="eastAsia" w:ascii="宋体" w:hAnsi="宋体" w:eastAsia="宋体" w:cs="宋体"/>
          <w:spacing w:val="-10"/>
          <w:sz w:val="20"/>
          <w:szCs w:val="20"/>
          <w:lang w:val="en-US" w:eastAsia="zh-CN"/>
        </w:rPr>
      </w:pPr>
    </w:p>
    <w:p w14:paraId="3689C1A3">
      <w:pPr>
        <w:keepNext w:val="0"/>
        <w:keepLines w:val="0"/>
        <w:widowControl/>
        <w:numPr>
          <w:ilvl w:val="0"/>
          <w:numId w:val="6"/>
        </w:numPr>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加法指（B）群化组合构成的加工方法。</w:t>
      </w:r>
    </w:p>
    <w:p w14:paraId="4372D8EA">
      <w:pPr>
        <w:keepNext w:val="0"/>
        <w:keepLines w:val="0"/>
        <w:widowControl/>
        <w:numPr>
          <w:ilvl w:val="0"/>
          <w:numId w:val="0"/>
        </w:numPr>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基本形 </w:t>
      </w:r>
    </w:p>
    <w:p w14:paraId="4F81C86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单体 </w:t>
      </w:r>
    </w:p>
    <w:p w14:paraId="202368B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点线面 </w:t>
      </w:r>
    </w:p>
    <w:p w14:paraId="0E67FBA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立体</w:t>
      </w:r>
    </w:p>
    <w:p w14:paraId="60B2F90B">
      <w:pPr>
        <w:pStyle w:val="4"/>
        <w:numPr>
          <w:ilvl w:val="0"/>
          <w:numId w:val="0"/>
        </w:numPr>
        <w:rPr>
          <w:rFonts w:hint="eastAsia" w:ascii="宋体" w:hAnsi="宋体" w:eastAsia="宋体" w:cs="宋体"/>
          <w:spacing w:val="-10"/>
          <w:sz w:val="20"/>
          <w:szCs w:val="20"/>
          <w:lang w:val="en-US" w:eastAsia="zh-CN"/>
        </w:rPr>
      </w:pPr>
    </w:p>
    <w:p w14:paraId="467A3AD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107. 在面材构成的结构形式中，正十二面体的基本型为（B）。 </w:t>
      </w:r>
    </w:p>
    <w:p w14:paraId="32DB181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正方形 </w:t>
      </w:r>
    </w:p>
    <w:p w14:paraId="08DDE40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正五角形 </w:t>
      </w:r>
    </w:p>
    <w:p w14:paraId="4E3374E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正六边形 </w:t>
      </w:r>
    </w:p>
    <w:p w14:paraId="52D2642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正七边形</w:t>
      </w:r>
    </w:p>
    <w:p w14:paraId="0BE73F59">
      <w:pPr>
        <w:pStyle w:val="4"/>
        <w:numPr>
          <w:ilvl w:val="0"/>
          <w:numId w:val="0"/>
        </w:numPr>
        <w:rPr>
          <w:rFonts w:hint="eastAsia" w:ascii="宋体" w:hAnsi="宋体" w:eastAsia="宋体" w:cs="宋体"/>
          <w:spacing w:val="-10"/>
          <w:sz w:val="20"/>
          <w:szCs w:val="20"/>
          <w:lang w:val="en-US" w:eastAsia="zh-CN"/>
        </w:rPr>
      </w:pPr>
    </w:p>
    <w:p w14:paraId="72650CA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108. 平面构成中的线是（A）的,立体构成中的线是（A）的。 </w:t>
      </w:r>
    </w:p>
    <w:p w14:paraId="2759D8D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二次元 三次元 </w:t>
      </w:r>
    </w:p>
    <w:p w14:paraId="2697B4B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三次元 二次元 </w:t>
      </w:r>
    </w:p>
    <w:p w14:paraId="0E24948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二次元 二次元 </w:t>
      </w:r>
    </w:p>
    <w:p w14:paraId="5780AE5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三次元 三次元</w:t>
      </w:r>
    </w:p>
    <w:p w14:paraId="31036595">
      <w:pPr>
        <w:pStyle w:val="4"/>
        <w:numPr>
          <w:ilvl w:val="0"/>
          <w:numId w:val="0"/>
        </w:numPr>
        <w:rPr>
          <w:rFonts w:hint="eastAsia" w:ascii="宋体" w:hAnsi="宋体" w:eastAsia="宋体" w:cs="宋体"/>
          <w:spacing w:val="-10"/>
          <w:sz w:val="20"/>
          <w:szCs w:val="20"/>
          <w:lang w:val="en-US" w:eastAsia="zh-CN"/>
        </w:rPr>
      </w:pPr>
    </w:p>
    <w:p w14:paraId="1D5E167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109. 线相对于面和体块更具（A）与延伸感，更显轻巧。 </w:t>
      </w:r>
    </w:p>
    <w:p w14:paraId="20E885E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速度 </w:t>
      </w:r>
    </w:p>
    <w:p w14:paraId="2A9A615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轻快感 </w:t>
      </w:r>
    </w:p>
    <w:p w14:paraId="194AF1E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表现力 </w:t>
      </w:r>
    </w:p>
    <w:p w14:paraId="4F852CB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柔美感</w:t>
      </w:r>
    </w:p>
    <w:p w14:paraId="26EC9BD7">
      <w:pPr>
        <w:pStyle w:val="4"/>
        <w:numPr>
          <w:ilvl w:val="0"/>
          <w:numId w:val="0"/>
        </w:numPr>
        <w:rPr>
          <w:rFonts w:hint="eastAsia" w:ascii="宋体" w:hAnsi="宋体" w:eastAsia="宋体" w:cs="宋体"/>
          <w:spacing w:val="-10"/>
          <w:sz w:val="20"/>
          <w:szCs w:val="20"/>
          <w:lang w:val="en-US" w:eastAsia="zh-CN"/>
        </w:rPr>
      </w:pPr>
    </w:p>
    <w:p w14:paraId="5BD9949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110. 下列不是美术的主要特征的是（D）。 </w:t>
      </w:r>
    </w:p>
    <w:p w14:paraId="1D2B498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造型性 </w:t>
      </w:r>
    </w:p>
    <w:p w14:paraId="1BC5F2D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视觉性 </w:t>
      </w:r>
    </w:p>
    <w:p w14:paraId="345ACB7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空间性 </w:t>
      </w:r>
    </w:p>
    <w:p w14:paraId="62B60C6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纪实性</w:t>
      </w:r>
    </w:p>
    <w:p w14:paraId="2FCEB7E6">
      <w:pPr>
        <w:pStyle w:val="4"/>
        <w:numPr>
          <w:ilvl w:val="0"/>
          <w:numId w:val="0"/>
        </w:numPr>
        <w:rPr>
          <w:rFonts w:hint="eastAsia" w:ascii="宋体" w:hAnsi="宋体" w:eastAsia="宋体" w:cs="宋体"/>
          <w:spacing w:val="-10"/>
          <w:sz w:val="20"/>
          <w:szCs w:val="20"/>
          <w:lang w:val="en-US" w:eastAsia="zh-CN"/>
        </w:rPr>
      </w:pPr>
    </w:p>
    <w:p w14:paraId="512D3DD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111. 艺术思维的主要方式是（A）。 </w:t>
      </w:r>
    </w:p>
    <w:p w14:paraId="44A8FEB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形象思维 </w:t>
      </w:r>
    </w:p>
    <w:p w14:paraId="219D59F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抽象思维 </w:t>
      </w:r>
    </w:p>
    <w:p w14:paraId="1217C28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意象思维 </w:t>
      </w:r>
    </w:p>
    <w:p w14:paraId="68123F2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想象思维</w:t>
      </w:r>
    </w:p>
    <w:p w14:paraId="4FD3F546">
      <w:pPr>
        <w:pStyle w:val="4"/>
        <w:numPr>
          <w:ilvl w:val="0"/>
          <w:numId w:val="0"/>
        </w:numPr>
        <w:rPr>
          <w:rFonts w:hint="eastAsia" w:ascii="宋体" w:hAnsi="宋体" w:eastAsia="宋体" w:cs="宋体"/>
          <w:spacing w:val="-10"/>
          <w:sz w:val="20"/>
          <w:szCs w:val="20"/>
          <w:lang w:val="en-US" w:eastAsia="zh-CN"/>
        </w:rPr>
      </w:pPr>
    </w:p>
    <w:p w14:paraId="1CE2AB9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112. 以一个焦点为中心，层层环绕发射称为（B）。 </w:t>
      </w:r>
    </w:p>
    <w:p w14:paraId="3BC8AF3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中心点发射 </w:t>
      </w:r>
    </w:p>
    <w:p w14:paraId="0675167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同心式发射 </w:t>
      </w:r>
    </w:p>
    <w:p w14:paraId="7514615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旋转式发射 </w:t>
      </w:r>
    </w:p>
    <w:p w14:paraId="61D8E98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螺旋式发射</w:t>
      </w:r>
    </w:p>
    <w:p w14:paraId="11A1D435">
      <w:pPr>
        <w:pStyle w:val="4"/>
        <w:numPr>
          <w:ilvl w:val="0"/>
          <w:numId w:val="0"/>
        </w:numPr>
        <w:rPr>
          <w:rFonts w:hint="eastAsia" w:ascii="宋体" w:hAnsi="宋体" w:eastAsia="宋体" w:cs="宋体"/>
          <w:spacing w:val="-10"/>
          <w:sz w:val="20"/>
          <w:szCs w:val="20"/>
          <w:lang w:val="en-US" w:eastAsia="zh-CN"/>
        </w:rPr>
      </w:pPr>
    </w:p>
    <w:p w14:paraId="67DF714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113. 具象具备（A）特性。 </w:t>
      </w:r>
    </w:p>
    <w:p w14:paraId="1E6C804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明显的可识别性 </w:t>
      </w:r>
    </w:p>
    <w:p w14:paraId="4F03CA9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独一无二 </w:t>
      </w:r>
    </w:p>
    <w:p w14:paraId="1DC2488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相似性 </w:t>
      </w:r>
    </w:p>
    <w:p w14:paraId="310ECF6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创新性</w:t>
      </w:r>
    </w:p>
    <w:p w14:paraId="68D0A5FC">
      <w:pPr>
        <w:pStyle w:val="4"/>
        <w:numPr>
          <w:ilvl w:val="0"/>
          <w:numId w:val="0"/>
        </w:numPr>
        <w:rPr>
          <w:rFonts w:hint="eastAsia" w:ascii="宋体" w:hAnsi="宋体" w:eastAsia="宋体" w:cs="宋体"/>
          <w:spacing w:val="-10"/>
          <w:sz w:val="20"/>
          <w:szCs w:val="20"/>
          <w:lang w:val="en-US" w:eastAsia="zh-CN"/>
        </w:rPr>
      </w:pPr>
    </w:p>
    <w:p w14:paraId="27E9634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114. 色立体是由色彩专家根据（D）建立的色彩体系。 </w:t>
      </w:r>
    </w:p>
    <w:p w14:paraId="77A4530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色彩样式 </w:t>
      </w:r>
    </w:p>
    <w:p w14:paraId="48B966D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色彩对比 </w:t>
      </w:r>
    </w:p>
    <w:p w14:paraId="0EE20C8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间色 </w:t>
      </w:r>
    </w:p>
    <w:p w14:paraId="36BF989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色彩属性 </w:t>
      </w:r>
    </w:p>
    <w:p w14:paraId="6EA8FF4B">
      <w:pPr>
        <w:pStyle w:val="4"/>
        <w:numPr>
          <w:ilvl w:val="0"/>
          <w:numId w:val="0"/>
        </w:numPr>
        <w:rPr>
          <w:rFonts w:hint="eastAsia" w:ascii="宋体" w:hAnsi="宋体" w:eastAsia="宋体" w:cs="宋体"/>
          <w:spacing w:val="-10"/>
          <w:sz w:val="20"/>
          <w:szCs w:val="20"/>
          <w:lang w:val="en-US" w:eastAsia="zh-CN"/>
        </w:rPr>
      </w:pPr>
    </w:p>
    <w:p w14:paraId="28394A4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115. 色彩的三要素中，（D）即色彩的纯净程度以及光波的单纯程度。 </w:t>
      </w:r>
    </w:p>
    <w:p w14:paraId="314FB5B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色调 </w:t>
      </w:r>
    </w:p>
    <w:p w14:paraId="2269FEC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亮度 </w:t>
      </w:r>
    </w:p>
    <w:p w14:paraId="1B84F34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对比度 </w:t>
      </w:r>
    </w:p>
    <w:p w14:paraId="52D09DC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纯度</w:t>
      </w:r>
    </w:p>
    <w:p w14:paraId="497AC3E6">
      <w:pPr>
        <w:pStyle w:val="4"/>
        <w:numPr>
          <w:ilvl w:val="0"/>
          <w:numId w:val="0"/>
        </w:numPr>
        <w:rPr>
          <w:rFonts w:hint="eastAsia" w:ascii="宋体" w:hAnsi="宋体" w:eastAsia="宋体" w:cs="宋体"/>
          <w:spacing w:val="-10"/>
          <w:sz w:val="20"/>
          <w:szCs w:val="20"/>
          <w:lang w:val="en-US" w:eastAsia="zh-CN"/>
        </w:rPr>
      </w:pPr>
    </w:p>
    <w:p w14:paraId="4BAFAA1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116. 科学家们经过长期的探索和研究，认为能组合出各种色彩的最基本的色是（D）。 </w:t>
      </w:r>
    </w:p>
    <w:p w14:paraId="31702A5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红色 </w:t>
      </w:r>
    </w:p>
    <w:p w14:paraId="0366C56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绿色 </w:t>
      </w:r>
    </w:p>
    <w:p w14:paraId="24838C9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蓝色 </w:t>
      </w:r>
    </w:p>
    <w:p w14:paraId="4EF0EEA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三原色 </w:t>
      </w:r>
    </w:p>
    <w:p w14:paraId="1CE3528E">
      <w:pPr>
        <w:pStyle w:val="4"/>
        <w:numPr>
          <w:ilvl w:val="0"/>
          <w:numId w:val="0"/>
        </w:numPr>
        <w:rPr>
          <w:rFonts w:hint="eastAsia" w:ascii="宋体" w:hAnsi="宋体" w:eastAsia="宋体" w:cs="宋体"/>
          <w:spacing w:val="-10"/>
          <w:sz w:val="20"/>
          <w:szCs w:val="20"/>
          <w:lang w:val="en-US" w:eastAsia="zh-CN"/>
        </w:rPr>
      </w:pPr>
    </w:p>
    <w:p w14:paraId="3D7FAC9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117. 色彩的三大属性是（D）。 </w:t>
      </w:r>
    </w:p>
    <w:p w14:paraId="7B1DD99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色阶.冷暖和互补 </w:t>
      </w:r>
    </w:p>
    <w:p w14:paraId="1EF2BBA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色调.明暗和色光 </w:t>
      </w:r>
    </w:p>
    <w:p w14:paraId="60DEBD0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基调.纯度和明度 </w:t>
      </w:r>
    </w:p>
    <w:p w14:paraId="1392928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色相.明度和纯度</w:t>
      </w:r>
    </w:p>
    <w:p w14:paraId="74A02710">
      <w:pPr>
        <w:pStyle w:val="4"/>
        <w:numPr>
          <w:ilvl w:val="0"/>
          <w:numId w:val="0"/>
        </w:numPr>
        <w:rPr>
          <w:rFonts w:hint="eastAsia" w:ascii="宋体" w:hAnsi="宋体" w:eastAsia="宋体" w:cs="宋体"/>
          <w:spacing w:val="-10"/>
          <w:sz w:val="20"/>
          <w:szCs w:val="20"/>
          <w:lang w:val="en-US" w:eastAsia="zh-CN"/>
        </w:rPr>
      </w:pPr>
    </w:p>
    <w:p w14:paraId="0F7B0F2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118. 直线的属性不包括（D）。 </w:t>
      </w:r>
    </w:p>
    <w:p w14:paraId="53BB8DE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线型 </w:t>
      </w:r>
    </w:p>
    <w:p w14:paraId="3A9C849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端点样式 </w:t>
      </w:r>
    </w:p>
    <w:p w14:paraId="217AFCF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线宽 </w:t>
      </w:r>
    </w:p>
    <w:p w14:paraId="59F4148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颜色</w:t>
      </w:r>
    </w:p>
    <w:p w14:paraId="24E81F21">
      <w:pPr>
        <w:pStyle w:val="4"/>
        <w:numPr>
          <w:ilvl w:val="0"/>
          <w:numId w:val="0"/>
        </w:numPr>
        <w:rPr>
          <w:rFonts w:hint="eastAsia" w:ascii="宋体" w:hAnsi="宋体" w:eastAsia="宋体" w:cs="宋体"/>
          <w:spacing w:val="-10"/>
          <w:sz w:val="20"/>
          <w:szCs w:val="20"/>
          <w:lang w:val="en-US" w:eastAsia="zh-CN"/>
        </w:rPr>
      </w:pPr>
    </w:p>
    <w:p w14:paraId="7C185FE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119. 在平面构成中，有关“骨骼”一词的正确理解是（A）。 </w:t>
      </w:r>
    </w:p>
    <w:p w14:paraId="1926F04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骨骼就是形象的编排秩序 </w:t>
      </w:r>
    </w:p>
    <w:p w14:paraId="0A1D3CC5">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B. 骨骼是决定形体在平面构成中出现的位置.颜色的重要因素</w:t>
      </w:r>
    </w:p>
    <w:p w14:paraId="1A05479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骨骼是支撑人体的骨架 </w:t>
      </w:r>
    </w:p>
    <w:p w14:paraId="3EE2339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骨骼即形象的草图</w:t>
      </w:r>
    </w:p>
    <w:p w14:paraId="5D32A381">
      <w:pPr>
        <w:pStyle w:val="4"/>
        <w:numPr>
          <w:ilvl w:val="0"/>
          <w:numId w:val="0"/>
        </w:numPr>
        <w:rPr>
          <w:rFonts w:hint="eastAsia" w:ascii="宋体" w:hAnsi="宋体" w:eastAsia="宋体" w:cs="宋体"/>
          <w:spacing w:val="-10"/>
          <w:sz w:val="20"/>
          <w:szCs w:val="20"/>
          <w:lang w:val="en-US" w:eastAsia="zh-CN"/>
        </w:rPr>
      </w:pPr>
    </w:p>
    <w:p w14:paraId="5701CF8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120. 下列现象中，属于减光混合的是（A）。 </w:t>
      </w:r>
    </w:p>
    <w:p w14:paraId="606F508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红颜料与蓝颜料混合 </w:t>
      </w:r>
    </w:p>
    <w:p w14:paraId="40237E7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彩色电视机成像 </w:t>
      </w:r>
    </w:p>
    <w:p w14:paraId="4862AB2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三原色光的混合 </w:t>
      </w:r>
    </w:p>
    <w:p w14:paraId="1476401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不同颜色的毛线编织</w:t>
      </w:r>
    </w:p>
    <w:p w14:paraId="5D5F15B3">
      <w:pPr>
        <w:pStyle w:val="4"/>
        <w:numPr>
          <w:ilvl w:val="0"/>
          <w:numId w:val="0"/>
        </w:numPr>
        <w:rPr>
          <w:rFonts w:hint="eastAsia" w:ascii="宋体" w:hAnsi="宋体" w:eastAsia="宋体" w:cs="宋体"/>
          <w:spacing w:val="-10"/>
          <w:sz w:val="20"/>
          <w:szCs w:val="20"/>
          <w:lang w:val="en-US" w:eastAsia="zh-CN"/>
        </w:rPr>
      </w:pPr>
    </w:p>
    <w:p w14:paraId="77E28FA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121. 和谐就是各个部分或因素之间相互协调，也就是各种因素存在某种共性，但不包括（D）。 </w:t>
      </w:r>
    </w:p>
    <w:p w14:paraId="72F7F96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同一性 </w:t>
      </w:r>
    </w:p>
    <w:p w14:paraId="7E11FFC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近似性 </w:t>
      </w:r>
    </w:p>
    <w:p w14:paraId="35C5073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调和性 </w:t>
      </w:r>
    </w:p>
    <w:p w14:paraId="781C4CF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独立性</w:t>
      </w:r>
    </w:p>
    <w:p w14:paraId="0D0A7F91">
      <w:pPr>
        <w:pStyle w:val="4"/>
        <w:numPr>
          <w:ilvl w:val="0"/>
          <w:numId w:val="0"/>
        </w:numPr>
        <w:rPr>
          <w:rFonts w:hint="eastAsia" w:ascii="宋体" w:hAnsi="宋体" w:eastAsia="宋体" w:cs="宋体"/>
          <w:spacing w:val="-10"/>
          <w:sz w:val="20"/>
          <w:szCs w:val="20"/>
          <w:lang w:val="en-US" w:eastAsia="zh-CN"/>
        </w:rPr>
      </w:pPr>
    </w:p>
    <w:p w14:paraId="3D6760E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122. 加法三原色不包括（D）。 </w:t>
      </w:r>
    </w:p>
    <w:p w14:paraId="1A415D3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红 </w:t>
      </w:r>
    </w:p>
    <w:p w14:paraId="4533CB7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绿 </w:t>
      </w:r>
    </w:p>
    <w:p w14:paraId="42BFAA1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蓝 </w:t>
      </w:r>
    </w:p>
    <w:p w14:paraId="0CC666F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黄</w:t>
      </w:r>
    </w:p>
    <w:p w14:paraId="19BECF20">
      <w:pPr>
        <w:pStyle w:val="4"/>
        <w:numPr>
          <w:ilvl w:val="0"/>
          <w:numId w:val="0"/>
        </w:numPr>
        <w:rPr>
          <w:rFonts w:hint="eastAsia" w:ascii="宋体" w:hAnsi="宋体" w:eastAsia="宋体" w:cs="宋体"/>
          <w:spacing w:val="-10"/>
          <w:sz w:val="20"/>
          <w:szCs w:val="20"/>
          <w:lang w:val="en-US" w:eastAsia="zh-CN"/>
        </w:rPr>
      </w:pPr>
    </w:p>
    <w:p w14:paraId="7DB7E5C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123. 减法三原色不包括（D）。 </w:t>
      </w:r>
    </w:p>
    <w:p w14:paraId="48DEBFB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青色 </w:t>
      </w:r>
    </w:p>
    <w:p w14:paraId="06D6BAE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品红 </w:t>
      </w:r>
    </w:p>
    <w:p w14:paraId="71AB6AA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黄色 </w:t>
      </w:r>
    </w:p>
    <w:p w14:paraId="72763A2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蓝色</w:t>
      </w:r>
    </w:p>
    <w:p w14:paraId="118D8B8C">
      <w:pPr>
        <w:pStyle w:val="4"/>
        <w:numPr>
          <w:ilvl w:val="0"/>
          <w:numId w:val="0"/>
        </w:numPr>
        <w:rPr>
          <w:rFonts w:hint="eastAsia" w:ascii="宋体" w:hAnsi="宋体" w:eastAsia="宋体" w:cs="宋体"/>
          <w:spacing w:val="-10"/>
          <w:sz w:val="20"/>
          <w:szCs w:val="20"/>
          <w:lang w:val="en-US" w:eastAsia="zh-CN"/>
        </w:rPr>
      </w:pPr>
    </w:p>
    <w:p w14:paraId="5529D91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124. 色彩的错觉是由于人们的（D）而产生的。 </w:t>
      </w:r>
    </w:p>
    <w:p w14:paraId="564181A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生理特点与心理平衡 </w:t>
      </w:r>
    </w:p>
    <w:p w14:paraId="4C8911E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心态平衡与视觉心理 </w:t>
      </w:r>
    </w:p>
    <w:p w14:paraId="52BEC30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生理特点与心态平衡 </w:t>
      </w:r>
    </w:p>
    <w:p w14:paraId="71534D2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视觉生理与心理平衡</w:t>
      </w:r>
    </w:p>
    <w:p w14:paraId="63AEE420">
      <w:pPr>
        <w:pStyle w:val="4"/>
        <w:numPr>
          <w:ilvl w:val="0"/>
          <w:numId w:val="0"/>
        </w:numPr>
        <w:rPr>
          <w:rFonts w:hint="eastAsia" w:ascii="宋体" w:hAnsi="宋体" w:eastAsia="宋体" w:cs="宋体"/>
          <w:spacing w:val="-10"/>
          <w:sz w:val="20"/>
          <w:szCs w:val="20"/>
          <w:lang w:val="en-US" w:eastAsia="zh-CN"/>
        </w:rPr>
      </w:pPr>
    </w:p>
    <w:p w14:paraId="068A1C0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125. 由于色相之间的差别较小.对比较弱，因此可以改变其的（A）方式来增加对比效果。 </w:t>
      </w:r>
    </w:p>
    <w:p w14:paraId="5EDE0B4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明度与纯度 </w:t>
      </w:r>
    </w:p>
    <w:p w14:paraId="0946FDA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明度与色彩 </w:t>
      </w:r>
    </w:p>
    <w:p w14:paraId="52EF805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色调与纯度 </w:t>
      </w:r>
    </w:p>
    <w:p w14:paraId="4DDB57E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色调与明度 </w:t>
      </w:r>
    </w:p>
    <w:p w14:paraId="2F131530">
      <w:pPr>
        <w:pStyle w:val="4"/>
        <w:numPr>
          <w:ilvl w:val="0"/>
          <w:numId w:val="0"/>
        </w:numPr>
        <w:rPr>
          <w:rFonts w:hint="eastAsia" w:ascii="宋体" w:hAnsi="宋体" w:eastAsia="宋体" w:cs="宋体"/>
          <w:spacing w:val="-10"/>
          <w:sz w:val="20"/>
          <w:szCs w:val="20"/>
          <w:lang w:val="en-US" w:eastAsia="zh-CN"/>
        </w:rPr>
      </w:pPr>
    </w:p>
    <w:p w14:paraId="7BD30D27">
      <w:pPr>
        <w:keepNext w:val="0"/>
        <w:keepLines w:val="0"/>
        <w:widowControl/>
        <w:numPr>
          <w:ilvl w:val="0"/>
          <w:numId w:val="7"/>
        </w:numPr>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（B）是指两个平面相互交叉，平面的二维性质就会因为它们的交叉转为三维空间，前后关系由此产生。</w:t>
      </w:r>
    </w:p>
    <w:p w14:paraId="4BA78E00">
      <w:pPr>
        <w:keepNext w:val="0"/>
        <w:keepLines w:val="0"/>
        <w:widowControl/>
        <w:numPr>
          <w:ilvl w:val="0"/>
          <w:numId w:val="0"/>
        </w:numPr>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立体空间 </w:t>
      </w:r>
    </w:p>
    <w:p w14:paraId="35E49C0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交错空间 </w:t>
      </w:r>
    </w:p>
    <w:p w14:paraId="602E768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交叉空间 </w:t>
      </w:r>
    </w:p>
    <w:p w14:paraId="3DE570E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交叠空间 </w:t>
      </w:r>
    </w:p>
    <w:p w14:paraId="7B4FEB25">
      <w:pPr>
        <w:pStyle w:val="4"/>
        <w:numPr>
          <w:ilvl w:val="0"/>
          <w:numId w:val="0"/>
        </w:numPr>
        <w:rPr>
          <w:rFonts w:hint="eastAsia" w:ascii="宋体" w:hAnsi="宋体" w:eastAsia="宋体" w:cs="宋体"/>
          <w:spacing w:val="-10"/>
          <w:sz w:val="20"/>
          <w:szCs w:val="20"/>
          <w:lang w:val="en-US" w:eastAsia="zh-CN"/>
        </w:rPr>
      </w:pPr>
    </w:p>
    <w:p w14:paraId="56B746F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127. （D）是创造视觉美感的法则，也是指导一切艺术活动的根本法则。 </w:t>
      </w:r>
    </w:p>
    <w:p w14:paraId="0A5B96F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单独平衡 </w:t>
      </w:r>
    </w:p>
    <w:p w14:paraId="00D00BE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静态平衡 </w:t>
      </w:r>
    </w:p>
    <w:p w14:paraId="2A99CA3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绝对平衡 </w:t>
      </w:r>
    </w:p>
    <w:p w14:paraId="49CFD40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独立平衡</w:t>
      </w:r>
    </w:p>
    <w:p w14:paraId="2B03C758">
      <w:pPr>
        <w:pStyle w:val="4"/>
        <w:numPr>
          <w:ilvl w:val="0"/>
          <w:numId w:val="0"/>
        </w:numPr>
        <w:rPr>
          <w:rFonts w:hint="eastAsia" w:ascii="宋体" w:hAnsi="宋体" w:eastAsia="宋体" w:cs="宋体"/>
          <w:spacing w:val="-10"/>
          <w:sz w:val="20"/>
          <w:szCs w:val="20"/>
          <w:lang w:val="en-US" w:eastAsia="zh-CN"/>
        </w:rPr>
      </w:pPr>
    </w:p>
    <w:p w14:paraId="38369AF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128. 波长短的蓝.蓝绿色称为（B）。 </w:t>
      </w:r>
    </w:p>
    <w:p w14:paraId="0E525A5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暖色 </w:t>
      </w:r>
    </w:p>
    <w:p w14:paraId="4674723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冷色 </w:t>
      </w:r>
    </w:p>
    <w:p w14:paraId="4A42865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短色 </w:t>
      </w:r>
    </w:p>
    <w:p w14:paraId="2F0B381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纯色</w:t>
      </w:r>
    </w:p>
    <w:p w14:paraId="5170F50B">
      <w:pPr>
        <w:pStyle w:val="4"/>
        <w:numPr>
          <w:ilvl w:val="0"/>
          <w:numId w:val="0"/>
        </w:numPr>
        <w:rPr>
          <w:rFonts w:hint="eastAsia" w:ascii="宋体" w:hAnsi="宋体" w:eastAsia="宋体" w:cs="宋体"/>
          <w:spacing w:val="-10"/>
          <w:sz w:val="20"/>
          <w:szCs w:val="20"/>
          <w:lang w:val="en-US" w:eastAsia="zh-CN"/>
        </w:rPr>
      </w:pPr>
    </w:p>
    <w:p w14:paraId="4C8AC06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129. 以下不属于硬线材构成方法的是（D）。 </w:t>
      </w:r>
    </w:p>
    <w:p w14:paraId="016692A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积垒构成法 </w:t>
      </w:r>
    </w:p>
    <w:p w14:paraId="3034B06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线织面构成法 </w:t>
      </w:r>
    </w:p>
    <w:p w14:paraId="410047E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框架构成法 </w:t>
      </w:r>
    </w:p>
    <w:p w14:paraId="79B2EDB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变形创新构成法</w:t>
      </w:r>
    </w:p>
    <w:p w14:paraId="38D0D9A0">
      <w:pPr>
        <w:pStyle w:val="4"/>
        <w:numPr>
          <w:ilvl w:val="0"/>
          <w:numId w:val="0"/>
        </w:numPr>
        <w:rPr>
          <w:rFonts w:hint="eastAsia" w:ascii="宋体" w:hAnsi="宋体" w:eastAsia="宋体" w:cs="宋体"/>
          <w:spacing w:val="-10"/>
          <w:sz w:val="20"/>
          <w:szCs w:val="20"/>
          <w:lang w:val="en-US" w:eastAsia="zh-CN"/>
        </w:rPr>
      </w:pPr>
    </w:p>
    <w:p w14:paraId="528EA4E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130. 柱面转体造型适合于（B）个面以上的柱体。 </w:t>
      </w:r>
    </w:p>
    <w:p w14:paraId="1015D46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5.0 </w:t>
      </w:r>
    </w:p>
    <w:p w14:paraId="26CF07D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6.0 </w:t>
      </w:r>
    </w:p>
    <w:p w14:paraId="13697BD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7.0 </w:t>
      </w:r>
    </w:p>
    <w:p w14:paraId="574E40A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8.0</w:t>
      </w:r>
    </w:p>
    <w:p w14:paraId="14247976">
      <w:pPr>
        <w:pStyle w:val="4"/>
        <w:numPr>
          <w:ilvl w:val="0"/>
          <w:numId w:val="0"/>
        </w:numPr>
        <w:rPr>
          <w:rFonts w:hint="eastAsia" w:ascii="宋体" w:hAnsi="宋体" w:eastAsia="宋体" w:cs="宋体"/>
          <w:spacing w:val="-10"/>
          <w:sz w:val="20"/>
          <w:szCs w:val="20"/>
          <w:lang w:val="en-US" w:eastAsia="zh-CN"/>
        </w:rPr>
      </w:pPr>
    </w:p>
    <w:p w14:paraId="241AE5B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131. 像素图的图像分辨率是指（B）。 </w:t>
      </w:r>
    </w:p>
    <w:p w14:paraId="30B1DFB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单位长度上的锚点数量 </w:t>
      </w:r>
    </w:p>
    <w:p w14:paraId="78A54D5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单位长度上的像素数量 </w:t>
      </w:r>
    </w:p>
    <w:p w14:paraId="6931B52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单位长度上的路径数量 </w:t>
      </w:r>
    </w:p>
    <w:p w14:paraId="0A967F7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单位长度上的网点数量</w:t>
      </w:r>
    </w:p>
    <w:p w14:paraId="4855FBA9">
      <w:pPr>
        <w:pStyle w:val="4"/>
        <w:numPr>
          <w:ilvl w:val="0"/>
          <w:numId w:val="0"/>
        </w:numPr>
        <w:rPr>
          <w:rFonts w:hint="eastAsia" w:ascii="宋体" w:hAnsi="宋体" w:eastAsia="宋体" w:cs="宋体"/>
          <w:spacing w:val="-10"/>
          <w:sz w:val="20"/>
          <w:szCs w:val="20"/>
          <w:lang w:val="en-US" w:eastAsia="zh-CN"/>
        </w:rPr>
      </w:pPr>
    </w:p>
    <w:p w14:paraId="3E4B554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132. （C）与平面上表现立体的视觉立体和视觉深度感不同，是从任何角度都可以触及并感受到的实体。 </w:t>
      </w:r>
    </w:p>
    <w:p w14:paraId="0022F38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平面构成 </w:t>
      </w:r>
    </w:p>
    <w:p w14:paraId="4AB6F48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色彩构成 </w:t>
      </w:r>
    </w:p>
    <w:p w14:paraId="6D03ED1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立体构成 </w:t>
      </w:r>
    </w:p>
    <w:p w14:paraId="0375745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空间构成</w:t>
      </w:r>
    </w:p>
    <w:p w14:paraId="15245AFE">
      <w:pPr>
        <w:pStyle w:val="4"/>
        <w:numPr>
          <w:ilvl w:val="0"/>
          <w:numId w:val="0"/>
        </w:numPr>
        <w:rPr>
          <w:rFonts w:hint="eastAsia" w:ascii="宋体" w:hAnsi="宋体" w:eastAsia="宋体" w:cs="宋体"/>
          <w:spacing w:val="-10"/>
          <w:sz w:val="20"/>
          <w:szCs w:val="20"/>
          <w:lang w:val="en-US" w:eastAsia="zh-CN"/>
        </w:rPr>
      </w:pPr>
    </w:p>
    <w:p w14:paraId="0DC1D77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133. 立体的三种基本视图不包括：（C）。 </w:t>
      </w:r>
    </w:p>
    <w:p w14:paraId="5744EA3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俯视图（平面图） </w:t>
      </w:r>
    </w:p>
    <w:p w14:paraId="63433EF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正视图 </w:t>
      </w:r>
    </w:p>
    <w:p w14:paraId="1627C25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透视图 </w:t>
      </w:r>
    </w:p>
    <w:p w14:paraId="3B0C57B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侧视图</w:t>
      </w:r>
    </w:p>
    <w:p w14:paraId="7CF4F1C3">
      <w:pPr>
        <w:pStyle w:val="4"/>
        <w:numPr>
          <w:ilvl w:val="0"/>
          <w:numId w:val="0"/>
        </w:numPr>
        <w:rPr>
          <w:rFonts w:hint="eastAsia" w:ascii="宋体" w:hAnsi="宋体" w:eastAsia="宋体" w:cs="宋体"/>
          <w:spacing w:val="-10"/>
          <w:sz w:val="20"/>
          <w:szCs w:val="20"/>
          <w:lang w:val="en-US" w:eastAsia="zh-CN"/>
        </w:rPr>
      </w:pPr>
    </w:p>
    <w:p w14:paraId="5AA4C2E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134. 研究立体构成的意义不包括：（C） </w:t>
      </w:r>
    </w:p>
    <w:p w14:paraId="118759C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提高我们的设计能力和对立体形态的鉴赏能力,启发我们的创造想象力 </w:t>
      </w:r>
    </w:p>
    <w:p w14:paraId="2A1D8BA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是学习造型的基础知识和技法，培养我们的造型能力，提高我们的审美能力和艺术修养 </w:t>
      </w:r>
    </w:p>
    <w:p w14:paraId="5D976CE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是平面造型艺术的基础 </w:t>
      </w:r>
    </w:p>
    <w:p w14:paraId="168FA68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是对每一位从事立体设计者的基本要求</w:t>
      </w:r>
    </w:p>
    <w:p w14:paraId="2E205D3E">
      <w:pPr>
        <w:pStyle w:val="4"/>
        <w:numPr>
          <w:ilvl w:val="0"/>
          <w:numId w:val="0"/>
        </w:numPr>
        <w:rPr>
          <w:rFonts w:hint="eastAsia" w:ascii="宋体" w:hAnsi="宋体" w:eastAsia="宋体" w:cs="宋体"/>
          <w:spacing w:val="-10"/>
          <w:sz w:val="20"/>
          <w:szCs w:val="20"/>
          <w:lang w:val="en-US" w:eastAsia="zh-CN"/>
        </w:rPr>
      </w:pPr>
    </w:p>
    <w:p w14:paraId="65E7D09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135. 在进行石膏造型时，和石膏时石膏与水的比例是：（A） </w:t>
      </w:r>
    </w:p>
    <w:p w14:paraId="3AB1C1B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一比一 </w:t>
      </w:r>
    </w:p>
    <w:p w14:paraId="74A6B26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一比二 </w:t>
      </w:r>
    </w:p>
    <w:p w14:paraId="29F64F1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二比一 </w:t>
      </w:r>
    </w:p>
    <w:p w14:paraId="4C987D1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一比一点五</w:t>
      </w:r>
    </w:p>
    <w:p w14:paraId="34E26026">
      <w:pPr>
        <w:pStyle w:val="4"/>
        <w:numPr>
          <w:ilvl w:val="0"/>
          <w:numId w:val="0"/>
        </w:numPr>
        <w:rPr>
          <w:rFonts w:hint="eastAsia" w:ascii="宋体" w:hAnsi="宋体" w:eastAsia="宋体" w:cs="宋体"/>
          <w:spacing w:val="-10"/>
          <w:sz w:val="20"/>
          <w:szCs w:val="20"/>
          <w:lang w:val="en-US" w:eastAsia="zh-CN"/>
        </w:rPr>
      </w:pPr>
    </w:p>
    <w:p w14:paraId="2A01E29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136. 平面展开图是由正三角形构成的形体是（A）。 </w:t>
      </w:r>
    </w:p>
    <w:p w14:paraId="4B02891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正四面体 </w:t>
      </w:r>
    </w:p>
    <w:p w14:paraId="4F86956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正六面体 </w:t>
      </w:r>
    </w:p>
    <w:p w14:paraId="3BE6BBA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正九面体 </w:t>
      </w:r>
    </w:p>
    <w:p w14:paraId="2C82A36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正十二面体</w:t>
      </w:r>
    </w:p>
    <w:p w14:paraId="74BC70B6">
      <w:pPr>
        <w:pStyle w:val="4"/>
        <w:numPr>
          <w:ilvl w:val="0"/>
          <w:numId w:val="0"/>
        </w:numPr>
        <w:rPr>
          <w:rFonts w:hint="eastAsia" w:ascii="宋体" w:hAnsi="宋体" w:eastAsia="宋体" w:cs="宋体"/>
          <w:spacing w:val="-10"/>
          <w:sz w:val="20"/>
          <w:szCs w:val="20"/>
          <w:lang w:val="en-US" w:eastAsia="zh-CN"/>
        </w:rPr>
      </w:pPr>
    </w:p>
    <w:p w14:paraId="2E8A466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137. 立体是研究（B）维空间的事物。 </w:t>
      </w:r>
    </w:p>
    <w:p w14:paraId="62D0C8E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2.0 </w:t>
      </w:r>
    </w:p>
    <w:p w14:paraId="32C680B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3.0 </w:t>
      </w:r>
    </w:p>
    <w:p w14:paraId="67AB9C5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4.0 </w:t>
      </w:r>
    </w:p>
    <w:p w14:paraId="10241DD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1.0</w:t>
      </w:r>
    </w:p>
    <w:p w14:paraId="3CDCD76A">
      <w:pPr>
        <w:pStyle w:val="4"/>
        <w:numPr>
          <w:ilvl w:val="0"/>
          <w:numId w:val="0"/>
        </w:numPr>
        <w:rPr>
          <w:rFonts w:hint="eastAsia" w:ascii="宋体" w:hAnsi="宋体" w:eastAsia="宋体" w:cs="宋体"/>
          <w:spacing w:val="-10"/>
          <w:sz w:val="20"/>
          <w:szCs w:val="20"/>
          <w:lang w:val="en-US" w:eastAsia="zh-CN"/>
        </w:rPr>
      </w:pPr>
    </w:p>
    <w:p w14:paraId="17510B4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138. 我们经常接触的形态中不包括（D）。 </w:t>
      </w:r>
    </w:p>
    <w:p w14:paraId="1C2484B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自然形态 </w:t>
      </w:r>
    </w:p>
    <w:p w14:paraId="1EE2DFE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人为形态 </w:t>
      </w:r>
    </w:p>
    <w:p w14:paraId="75124BB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偶发形态 </w:t>
      </w:r>
    </w:p>
    <w:p w14:paraId="26FD2BA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几何形态</w:t>
      </w:r>
    </w:p>
    <w:p w14:paraId="13D682F2">
      <w:pPr>
        <w:pStyle w:val="4"/>
        <w:numPr>
          <w:ilvl w:val="0"/>
          <w:numId w:val="0"/>
        </w:numPr>
        <w:rPr>
          <w:rFonts w:hint="eastAsia" w:ascii="宋体" w:hAnsi="宋体" w:eastAsia="宋体" w:cs="宋体"/>
          <w:spacing w:val="-10"/>
          <w:sz w:val="20"/>
          <w:szCs w:val="20"/>
          <w:lang w:val="en-US" w:eastAsia="zh-CN"/>
        </w:rPr>
      </w:pPr>
    </w:p>
    <w:p w14:paraId="23343A5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139. （D）是一种自由构成的形式，它不以骨骼限制，而是依据形态本身的大小.疏密.虚实.显隐.形状.色彩和肌理等方面的对比而构成的。 </w:t>
      </w:r>
    </w:p>
    <w:p w14:paraId="1E111DCA">
      <w:pPr>
        <w:keepNext w:val="0"/>
        <w:keepLines w:val="0"/>
        <w:widowControl/>
        <w:numPr>
          <w:ilvl w:val="0"/>
          <w:numId w:val="8"/>
        </w:numPr>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发射</w:t>
      </w:r>
    </w:p>
    <w:p w14:paraId="243EABED">
      <w:pPr>
        <w:keepNext w:val="0"/>
        <w:keepLines w:val="0"/>
        <w:widowControl/>
        <w:numPr>
          <w:ilvl w:val="0"/>
          <w:numId w:val="0"/>
        </w:numPr>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特异 </w:t>
      </w:r>
    </w:p>
    <w:p w14:paraId="61CA401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排比 </w:t>
      </w:r>
    </w:p>
    <w:p w14:paraId="20FBA8B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对比 </w:t>
      </w:r>
    </w:p>
    <w:p w14:paraId="56CD7234">
      <w:pPr>
        <w:pStyle w:val="4"/>
        <w:numPr>
          <w:ilvl w:val="0"/>
          <w:numId w:val="0"/>
        </w:numPr>
        <w:rPr>
          <w:rFonts w:hint="eastAsia" w:ascii="宋体" w:hAnsi="宋体" w:eastAsia="宋体" w:cs="宋体"/>
          <w:spacing w:val="-10"/>
          <w:sz w:val="20"/>
          <w:szCs w:val="20"/>
          <w:lang w:val="en-US" w:eastAsia="zh-CN"/>
        </w:rPr>
      </w:pPr>
    </w:p>
    <w:p w14:paraId="0992DDF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140. 构成不具有（D）的意思。 </w:t>
      </w:r>
    </w:p>
    <w:p w14:paraId="464D841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组合 </w:t>
      </w:r>
    </w:p>
    <w:p w14:paraId="03FFBD0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拼装 </w:t>
      </w:r>
    </w:p>
    <w:p w14:paraId="611F4A4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构造 </w:t>
      </w:r>
    </w:p>
    <w:p w14:paraId="74A4CAE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拉伸</w:t>
      </w:r>
    </w:p>
    <w:p w14:paraId="21F27C4A">
      <w:pPr>
        <w:pStyle w:val="4"/>
        <w:numPr>
          <w:ilvl w:val="0"/>
          <w:numId w:val="0"/>
        </w:numPr>
        <w:rPr>
          <w:rFonts w:hint="eastAsia" w:ascii="宋体" w:hAnsi="宋体" w:eastAsia="宋体" w:cs="宋体"/>
          <w:spacing w:val="-10"/>
          <w:sz w:val="20"/>
          <w:szCs w:val="20"/>
          <w:lang w:val="en-US" w:eastAsia="zh-CN"/>
        </w:rPr>
      </w:pPr>
    </w:p>
    <w:p w14:paraId="3ABCB2F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141. （B）特指无法明确指认出的形态或形象，在生活经验中找不到具体的存在物。 </w:t>
      </w:r>
    </w:p>
    <w:p w14:paraId="4F41419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概念形态 </w:t>
      </w:r>
    </w:p>
    <w:p w14:paraId="236B9C8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抽象形态 </w:t>
      </w:r>
    </w:p>
    <w:p w14:paraId="73FA52A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无形形态 </w:t>
      </w:r>
    </w:p>
    <w:p w14:paraId="5BAC8E9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变化形态</w:t>
      </w:r>
    </w:p>
    <w:p w14:paraId="0B4A7B07">
      <w:pPr>
        <w:pStyle w:val="4"/>
        <w:numPr>
          <w:ilvl w:val="0"/>
          <w:numId w:val="0"/>
        </w:numPr>
        <w:rPr>
          <w:rFonts w:hint="eastAsia" w:ascii="宋体" w:hAnsi="宋体" w:eastAsia="宋体" w:cs="宋体"/>
          <w:spacing w:val="-10"/>
          <w:sz w:val="20"/>
          <w:szCs w:val="20"/>
          <w:lang w:val="en-US" w:eastAsia="zh-CN"/>
        </w:rPr>
      </w:pPr>
    </w:p>
    <w:p w14:paraId="2B1C274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142. 景物造型属于（B）的一种。 </w:t>
      </w:r>
    </w:p>
    <w:p w14:paraId="3765503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线材造型 </w:t>
      </w:r>
    </w:p>
    <w:p w14:paraId="3EE20DF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仿生造型 </w:t>
      </w:r>
    </w:p>
    <w:p w14:paraId="77BEBE1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块材造型 </w:t>
      </w:r>
    </w:p>
    <w:p w14:paraId="7A1637C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综合造型 </w:t>
      </w:r>
    </w:p>
    <w:p w14:paraId="4CB1C1FC">
      <w:pPr>
        <w:pStyle w:val="4"/>
        <w:numPr>
          <w:ilvl w:val="0"/>
          <w:numId w:val="0"/>
        </w:numPr>
        <w:rPr>
          <w:rFonts w:hint="eastAsia" w:ascii="宋体" w:hAnsi="宋体" w:eastAsia="宋体" w:cs="宋体"/>
          <w:spacing w:val="-10"/>
          <w:sz w:val="20"/>
          <w:szCs w:val="20"/>
          <w:lang w:val="en-US" w:eastAsia="zh-CN"/>
        </w:rPr>
      </w:pPr>
    </w:p>
    <w:p w14:paraId="41DDA7D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143. （C）是构成要素之间和构成整体之间的大小关系。 </w:t>
      </w:r>
    </w:p>
    <w:p w14:paraId="6A1A65C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均衡 </w:t>
      </w:r>
    </w:p>
    <w:p w14:paraId="08DB05A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对称 </w:t>
      </w:r>
    </w:p>
    <w:p w14:paraId="459D960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比例 </w:t>
      </w:r>
    </w:p>
    <w:p w14:paraId="7F7646F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韵律</w:t>
      </w:r>
    </w:p>
    <w:p w14:paraId="73D1D101">
      <w:pPr>
        <w:pStyle w:val="4"/>
        <w:numPr>
          <w:ilvl w:val="0"/>
          <w:numId w:val="0"/>
        </w:numPr>
        <w:rPr>
          <w:rFonts w:hint="eastAsia" w:ascii="宋体" w:hAnsi="宋体" w:eastAsia="宋体" w:cs="宋体"/>
          <w:spacing w:val="-10"/>
          <w:sz w:val="20"/>
          <w:szCs w:val="20"/>
          <w:lang w:val="en-US" w:eastAsia="zh-CN"/>
        </w:rPr>
      </w:pPr>
    </w:p>
    <w:p w14:paraId="7DD76E7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144. （C）是我们常见的实体,也是人们在现实生活中运用到的最大形体。 </w:t>
      </w:r>
    </w:p>
    <w:p w14:paraId="005140D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体材 </w:t>
      </w:r>
    </w:p>
    <w:p w14:paraId="0A01EFD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面材 </w:t>
      </w:r>
    </w:p>
    <w:p w14:paraId="2C92228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块材 </w:t>
      </w:r>
    </w:p>
    <w:p w14:paraId="4B6352D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线材</w:t>
      </w:r>
    </w:p>
    <w:p w14:paraId="3593094E">
      <w:pPr>
        <w:pStyle w:val="4"/>
        <w:numPr>
          <w:ilvl w:val="0"/>
          <w:numId w:val="0"/>
        </w:numPr>
        <w:rPr>
          <w:rFonts w:hint="eastAsia" w:ascii="宋体" w:hAnsi="宋体" w:eastAsia="宋体" w:cs="宋体"/>
          <w:spacing w:val="-10"/>
          <w:sz w:val="20"/>
          <w:szCs w:val="20"/>
          <w:lang w:val="en-US" w:eastAsia="zh-CN"/>
        </w:rPr>
      </w:pPr>
    </w:p>
    <w:p w14:paraId="4C980F3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145. 正多面体又称（B）。 </w:t>
      </w:r>
    </w:p>
    <w:p w14:paraId="4668877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多边几何形 </w:t>
      </w:r>
    </w:p>
    <w:p w14:paraId="72963C3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几何形结构 </w:t>
      </w:r>
    </w:p>
    <w:p w14:paraId="1CBA2AB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多边形结构 </w:t>
      </w:r>
    </w:p>
    <w:p w14:paraId="05C0BD0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多面体结构</w:t>
      </w:r>
    </w:p>
    <w:p w14:paraId="5F359044">
      <w:pPr>
        <w:pStyle w:val="4"/>
        <w:numPr>
          <w:ilvl w:val="0"/>
          <w:numId w:val="0"/>
        </w:numPr>
        <w:rPr>
          <w:rFonts w:hint="eastAsia" w:ascii="宋体" w:hAnsi="宋体" w:eastAsia="宋体" w:cs="宋体"/>
          <w:spacing w:val="-10"/>
          <w:sz w:val="20"/>
          <w:szCs w:val="20"/>
          <w:lang w:val="en-US" w:eastAsia="zh-CN"/>
        </w:rPr>
      </w:pPr>
    </w:p>
    <w:p w14:paraId="4EDD872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146. （A）是指立体物体的整个外貌。 </w:t>
      </w:r>
    </w:p>
    <w:p w14:paraId="5988FED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形态 </w:t>
      </w:r>
    </w:p>
    <w:p w14:paraId="389BAFD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形状 </w:t>
      </w:r>
    </w:p>
    <w:p w14:paraId="66935F7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肌理 </w:t>
      </w:r>
    </w:p>
    <w:p w14:paraId="7FAF7E9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材料</w:t>
      </w:r>
    </w:p>
    <w:p w14:paraId="50927CA3">
      <w:pPr>
        <w:pStyle w:val="4"/>
        <w:numPr>
          <w:ilvl w:val="0"/>
          <w:numId w:val="0"/>
        </w:numPr>
        <w:rPr>
          <w:rFonts w:hint="eastAsia" w:ascii="宋体" w:hAnsi="宋体" w:eastAsia="宋体" w:cs="宋体"/>
          <w:spacing w:val="-10"/>
          <w:sz w:val="20"/>
          <w:szCs w:val="20"/>
          <w:lang w:val="en-US" w:eastAsia="zh-CN"/>
        </w:rPr>
      </w:pPr>
    </w:p>
    <w:p w14:paraId="57EF1FA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147. 下列属于光的立体构成的是（A）。 </w:t>
      </w:r>
    </w:p>
    <w:p w14:paraId="1E7495B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满天的星星 </w:t>
      </w:r>
    </w:p>
    <w:p w14:paraId="779F626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河中的水车 </w:t>
      </w:r>
    </w:p>
    <w:p w14:paraId="5D0CADB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气模广告 </w:t>
      </w:r>
    </w:p>
    <w:p w14:paraId="3675A29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走马灯 </w:t>
      </w:r>
    </w:p>
    <w:p w14:paraId="1D06B6EA">
      <w:pPr>
        <w:pStyle w:val="4"/>
        <w:numPr>
          <w:ilvl w:val="0"/>
          <w:numId w:val="0"/>
        </w:numPr>
        <w:rPr>
          <w:rFonts w:hint="eastAsia" w:ascii="宋体" w:hAnsi="宋体" w:eastAsia="宋体" w:cs="宋体"/>
          <w:spacing w:val="-10"/>
          <w:sz w:val="20"/>
          <w:szCs w:val="20"/>
          <w:lang w:val="en-US" w:eastAsia="zh-CN"/>
        </w:rPr>
      </w:pPr>
    </w:p>
    <w:p w14:paraId="7838F3C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148. 下列不属于面材构成形式的有（D）。 </w:t>
      </w:r>
    </w:p>
    <w:p w14:paraId="5C9173A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带状球体 </w:t>
      </w:r>
    </w:p>
    <w:p w14:paraId="48CBD45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垒积构造 </w:t>
      </w:r>
    </w:p>
    <w:p w14:paraId="53D308C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具象纸雕 </w:t>
      </w:r>
    </w:p>
    <w:p w14:paraId="1C2B65C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框架组合</w:t>
      </w:r>
    </w:p>
    <w:p w14:paraId="58DF3CC7">
      <w:pPr>
        <w:pStyle w:val="4"/>
        <w:numPr>
          <w:ilvl w:val="0"/>
          <w:numId w:val="0"/>
        </w:numPr>
        <w:rPr>
          <w:rFonts w:hint="eastAsia" w:ascii="宋体" w:hAnsi="宋体" w:eastAsia="宋体" w:cs="宋体"/>
          <w:spacing w:val="-10"/>
          <w:sz w:val="20"/>
          <w:szCs w:val="20"/>
          <w:lang w:val="en-US" w:eastAsia="zh-CN"/>
        </w:rPr>
      </w:pPr>
    </w:p>
    <w:p w14:paraId="327FCA2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149. 以一个焦点为中心，层层环绕发射称为（B）。 </w:t>
      </w:r>
    </w:p>
    <w:p w14:paraId="20264AC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中心点发射 </w:t>
      </w:r>
    </w:p>
    <w:p w14:paraId="08ECD16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同心式发射 </w:t>
      </w:r>
    </w:p>
    <w:p w14:paraId="29C97D7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旋转式发射 </w:t>
      </w:r>
    </w:p>
    <w:p w14:paraId="6889EE1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螺旋式发射</w:t>
      </w:r>
    </w:p>
    <w:p w14:paraId="23C0B6BD">
      <w:pPr>
        <w:pStyle w:val="4"/>
        <w:numPr>
          <w:ilvl w:val="0"/>
          <w:numId w:val="0"/>
        </w:numPr>
        <w:rPr>
          <w:rFonts w:hint="eastAsia" w:ascii="宋体" w:hAnsi="宋体" w:eastAsia="宋体" w:cs="宋体"/>
          <w:spacing w:val="-10"/>
          <w:sz w:val="20"/>
          <w:szCs w:val="20"/>
          <w:lang w:val="en-US" w:eastAsia="zh-CN"/>
        </w:rPr>
      </w:pPr>
    </w:p>
    <w:p w14:paraId="4208E4D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150. （C）是柱式结构中变化较丰富的部位,也是柱式结构艺术效果的关键部位。 </w:t>
      </w:r>
    </w:p>
    <w:p w14:paraId="6C2B229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棱线的变化 </w:t>
      </w:r>
    </w:p>
    <w:p w14:paraId="2F2B2EA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柱面的变化 </w:t>
      </w:r>
    </w:p>
    <w:p w14:paraId="554C50F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柱端的变化 </w:t>
      </w:r>
    </w:p>
    <w:p w14:paraId="66A905C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表面变化</w:t>
      </w:r>
    </w:p>
    <w:p w14:paraId="4C0C126B">
      <w:pPr>
        <w:pStyle w:val="4"/>
        <w:numPr>
          <w:ilvl w:val="0"/>
          <w:numId w:val="0"/>
        </w:numPr>
        <w:rPr>
          <w:rFonts w:hint="eastAsia" w:ascii="宋体" w:hAnsi="宋体" w:eastAsia="宋体" w:cs="宋体"/>
          <w:spacing w:val="-10"/>
          <w:sz w:val="20"/>
          <w:szCs w:val="20"/>
          <w:lang w:val="en-US" w:eastAsia="zh-CN"/>
        </w:rPr>
      </w:pPr>
    </w:p>
    <w:p w14:paraId="5C35CAD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151. （D）是指在一定数量的重复或近似的基本形中，在规范的骨骼单元内，出现少量基本形的变化构成。 </w:t>
      </w:r>
    </w:p>
    <w:p w14:paraId="1A933B4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形状特异 </w:t>
      </w:r>
    </w:p>
    <w:p w14:paraId="19BC798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大小特意 </w:t>
      </w:r>
    </w:p>
    <w:p w14:paraId="16C9CA4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方向特异 </w:t>
      </w:r>
    </w:p>
    <w:p w14:paraId="0688997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基本形特异</w:t>
      </w:r>
    </w:p>
    <w:p w14:paraId="13C71823">
      <w:pPr>
        <w:pStyle w:val="4"/>
        <w:numPr>
          <w:ilvl w:val="0"/>
          <w:numId w:val="0"/>
        </w:numPr>
        <w:rPr>
          <w:rFonts w:hint="eastAsia" w:ascii="宋体" w:hAnsi="宋体" w:eastAsia="宋体" w:cs="宋体"/>
          <w:spacing w:val="-10"/>
          <w:sz w:val="20"/>
          <w:szCs w:val="20"/>
          <w:lang w:val="en-US" w:eastAsia="zh-CN"/>
        </w:rPr>
      </w:pPr>
    </w:p>
    <w:p w14:paraId="0BC5504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152. （C）具有体块的特征,具有连续的表面,与外界有明显的区别。 </w:t>
      </w:r>
    </w:p>
    <w:p w14:paraId="26247DE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纸浮雕 </w:t>
      </w:r>
    </w:p>
    <w:p w14:paraId="7BC7C96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柱式结构 </w:t>
      </w:r>
    </w:p>
    <w:p w14:paraId="6DE06290">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C. 正多面体结构</w:t>
      </w:r>
    </w:p>
    <w:p w14:paraId="765812B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带状结构 </w:t>
      </w:r>
    </w:p>
    <w:p w14:paraId="77368061">
      <w:pPr>
        <w:pStyle w:val="4"/>
        <w:numPr>
          <w:ilvl w:val="0"/>
          <w:numId w:val="0"/>
        </w:numPr>
        <w:rPr>
          <w:rFonts w:hint="eastAsia" w:ascii="宋体" w:hAnsi="宋体" w:eastAsia="宋体" w:cs="宋体"/>
          <w:spacing w:val="-10"/>
          <w:sz w:val="20"/>
          <w:szCs w:val="20"/>
          <w:lang w:val="en-US" w:eastAsia="zh-CN"/>
        </w:rPr>
      </w:pPr>
    </w:p>
    <w:p w14:paraId="2D8A07A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153. 下列不属于三度空间三度的是（C）。 </w:t>
      </w:r>
    </w:p>
    <w:p w14:paraId="066DC29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长度 </w:t>
      </w:r>
    </w:p>
    <w:p w14:paraId="1084889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宽度 </w:t>
      </w:r>
    </w:p>
    <w:p w14:paraId="5C57AF6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斜度 </w:t>
      </w:r>
    </w:p>
    <w:p w14:paraId="707232B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深度</w:t>
      </w:r>
    </w:p>
    <w:p w14:paraId="65D2B152">
      <w:pPr>
        <w:pStyle w:val="4"/>
        <w:numPr>
          <w:ilvl w:val="0"/>
          <w:numId w:val="0"/>
        </w:numPr>
        <w:rPr>
          <w:rFonts w:hint="eastAsia" w:ascii="宋体" w:hAnsi="宋体" w:eastAsia="宋体" w:cs="宋体"/>
          <w:spacing w:val="-10"/>
          <w:sz w:val="20"/>
          <w:szCs w:val="20"/>
          <w:lang w:val="en-US" w:eastAsia="zh-CN"/>
        </w:rPr>
      </w:pPr>
    </w:p>
    <w:p w14:paraId="3756FEE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154. 要做好仿生结构设计，必须做到（B）。 </w:t>
      </w:r>
    </w:p>
    <w:p w14:paraId="6CF50DE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练好技能 </w:t>
      </w:r>
    </w:p>
    <w:p w14:paraId="351AA9F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深入生活 </w:t>
      </w:r>
    </w:p>
    <w:p w14:paraId="20ADB1B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学好理论 </w:t>
      </w:r>
    </w:p>
    <w:p w14:paraId="570EB7D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闭门造车</w:t>
      </w:r>
    </w:p>
    <w:p w14:paraId="26CAAE38">
      <w:pPr>
        <w:pStyle w:val="4"/>
        <w:numPr>
          <w:ilvl w:val="0"/>
          <w:numId w:val="0"/>
        </w:numPr>
        <w:rPr>
          <w:rFonts w:hint="eastAsia" w:ascii="宋体" w:hAnsi="宋体" w:eastAsia="宋体" w:cs="宋体"/>
          <w:spacing w:val="-10"/>
          <w:sz w:val="20"/>
          <w:szCs w:val="20"/>
          <w:lang w:val="en-US" w:eastAsia="zh-CN"/>
        </w:rPr>
      </w:pPr>
    </w:p>
    <w:p w14:paraId="5BAA082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155. 形态”所涉及的三层含义首先是指“形”本身，其次是“形”所呈现出来的（D），最后是“形”所承载的（D）。 </w:t>
      </w:r>
    </w:p>
    <w:p w14:paraId="7998CE9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体积和形状.内外空间 </w:t>
      </w:r>
    </w:p>
    <w:p w14:paraId="25590C0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内容和意义.情绪和样态 </w:t>
      </w:r>
    </w:p>
    <w:p w14:paraId="05E9B5E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内外空间.体积和形状 </w:t>
      </w:r>
    </w:p>
    <w:p w14:paraId="587875A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情绪和样态.内容和意义</w:t>
      </w:r>
    </w:p>
    <w:p w14:paraId="3351335D">
      <w:pPr>
        <w:pStyle w:val="4"/>
        <w:numPr>
          <w:ilvl w:val="0"/>
          <w:numId w:val="0"/>
        </w:numPr>
        <w:rPr>
          <w:rFonts w:hint="eastAsia" w:ascii="宋体" w:hAnsi="宋体" w:eastAsia="宋体" w:cs="宋体"/>
          <w:spacing w:val="-10"/>
          <w:sz w:val="20"/>
          <w:szCs w:val="20"/>
          <w:lang w:val="en-US" w:eastAsia="zh-CN"/>
        </w:rPr>
      </w:pPr>
    </w:p>
    <w:p w14:paraId="68BEED5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156. 块材造型给人以稳定感和（A）。 </w:t>
      </w:r>
    </w:p>
    <w:p w14:paraId="7674300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充实感 </w:t>
      </w:r>
    </w:p>
    <w:p w14:paraId="38536F8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韵律感 </w:t>
      </w:r>
    </w:p>
    <w:p w14:paraId="65F6450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节奏感 </w:t>
      </w:r>
    </w:p>
    <w:p w14:paraId="3170B1F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轻快感</w:t>
      </w:r>
    </w:p>
    <w:p w14:paraId="0231A983">
      <w:pPr>
        <w:pStyle w:val="4"/>
        <w:numPr>
          <w:ilvl w:val="0"/>
          <w:numId w:val="0"/>
        </w:numPr>
        <w:rPr>
          <w:rFonts w:hint="eastAsia" w:ascii="宋体" w:hAnsi="宋体" w:eastAsia="宋体" w:cs="宋体"/>
          <w:spacing w:val="-10"/>
          <w:sz w:val="20"/>
          <w:szCs w:val="20"/>
          <w:lang w:val="en-US" w:eastAsia="zh-CN"/>
        </w:rPr>
      </w:pPr>
    </w:p>
    <w:p w14:paraId="3E75F04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157. 设计中的构成课程一般由三大部分组成，分别是（C）。 </w:t>
      </w:r>
    </w:p>
    <w:p w14:paraId="66F32DA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点构成.线构成.面构成 </w:t>
      </w:r>
    </w:p>
    <w:p w14:paraId="51AC9E5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二维构成.三维构成.四维构成 </w:t>
      </w:r>
    </w:p>
    <w:p w14:paraId="4ABD2F9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平面构成.色彩构成.立体构成 </w:t>
      </w:r>
    </w:p>
    <w:p w14:paraId="13D2240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立体构成.材料构成.空间构成</w:t>
      </w:r>
    </w:p>
    <w:p w14:paraId="26B8342C">
      <w:pPr>
        <w:pStyle w:val="4"/>
        <w:numPr>
          <w:ilvl w:val="0"/>
          <w:numId w:val="0"/>
        </w:numPr>
        <w:rPr>
          <w:rFonts w:hint="eastAsia" w:ascii="宋体" w:hAnsi="宋体" w:eastAsia="宋体" w:cs="宋体"/>
          <w:spacing w:val="-10"/>
          <w:sz w:val="20"/>
          <w:szCs w:val="20"/>
          <w:lang w:val="en-US" w:eastAsia="zh-CN"/>
        </w:rPr>
      </w:pPr>
    </w:p>
    <w:p w14:paraId="269FFBA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158. 下面哪个不是立体构成的研究对象？（D） </w:t>
      </w:r>
    </w:p>
    <w:p w14:paraId="6EAD72C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形态要素和形式要素 </w:t>
      </w:r>
    </w:p>
    <w:p w14:paraId="2F37ED4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材料的研究 </w:t>
      </w:r>
    </w:p>
    <w:p w14:paraId="2DAFCD6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重力与移动 </w:t>
      </w:r>
    </w:p>
    <w:p w14:paraId="6E89E1C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面积的对比 </w:t>
      </w:r>
    </w:p>
    <w:p w14:paraId="0F94300A">
      <w:pPr>
        <w:pStyle w:val="4"/>
        <w:numPr>
          <w:ilvl w:val="0"/>
          <w:numId w:val="0"/>
        </w:numPr>
        <w:rPr>
          <w:rFonts w:hint="eastAsia" w:ascii="宋体" w:hAnsi="宋体" w:eastAsia="宋体" w:cs="宋体"/>
          <w:spacing w:val="-10"/>
          <w:sz w:val="20"/>
          <w:szCs w:val="20"/>
          <w:lang w:val="en-US" w:eastAsia="zh-CN"/>
        </w:rPr>
      </w:pPr>
    </w:p>
    <w:p w14:paraId="5F34A014">
      <w:pPr>
        <w:keepNext w:val="0"/>
        <w:keepLines w:val="0"/>
        <w:widowControl/>
        <w:numPr>
          <w:ilvl w:val="0"/>
          <w:numId w:val="9"/>
        </w:numPr>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如果在图像中有Alpha通道，并将其保留下来，不能存储为（B）格式。</w:t>
      </w:r>
    </w:p>
    <w:p w14:paraId="3C585307">
      <w:pPr>
        <w:keepNext w:val="0"/>
        <w:keepLines w:val="0"/>
        <w:widowControl/>
        <w:numPr>
          <w:ilvl w:val="0"/>
          <w:numId w:val="0"/>
        </w:numPr>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PSD </w:t>
      </w:r>
    </w:p>
    <w:p w14:paraId="6E46234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JPEG </w:t>
      </w:r>
    </w:p>
    <w:p w14:paraId="242EB77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DCS2.0 </w:t>
      </w:r>
    </w:p>
    <w:p w14:paraId="2EC6C90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TGA </w:t>
      </w:r>
    </w:p>
    <w:p w14:paraId="34651683">
      <w:pPr>
        <w:pStyle w:val="4"/>
        <w:numPr>
          <w:ilvl w:val="0"/>
          <w:numId w:val="0"/>
        </w:numPr>
        <w:rPr>
          <w:rFonts w:hint="eastAsia" w:ascii="宋体" w:hAnsi="宋体" w:eastAsia="宋体" w:cs="宋体"/>
          <w:spacing w:val="-10"/>
          <w:sz w:val="20"/>
          <w:szCs w:val="20"/>
          <w:lang w:val="en-US" w:eastAsia="zh-CN"/>
        </w:rPr>
      </w:pPr>
    </w:p>
    <w:p w14:paraId="4F1F3FF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160. 不属于无彩色的颜色是（D）。 </w:t>
      </w:r>
    </w:p>
    <w:p w14:paraId="4960971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黑色 </w:t>
      </w:r>
    </w:p>
    <w:p w14:paraId="6B455D3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白色 </w:t>
      </w:r>
    </w:p>
    <w:p w14:paraId="565058C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灰色 </w:t>
      </w:r>
    </w:p>
    <w:p w14:paraId="4D8628B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黄色</w:t>
      </w:r>
    </w:p>
    <w:p w14:paraId="5887D3BA">
      <w:pPr>
        <w:pStyle w:val="4"/>
        <w:numPr>
          <w:ilvl w:val="0"/>
          <w:numId w:val="0"/>
        </w:numPr>
        <w:rPr>
          <w:rFonts w:hint="eastAsia" w:ascii="宋体" w:hAnsi="宋体" w:eastAsia="宋体" w:cs="宋体"/>
          <w:spacing w:val="-10"/>
          <w:sz w:val="20"/>
          <w:szCs w:val="20"/>
          <w:lang w:val="en-US" w:eastAsia="zh-CN"/>
        </w:rPr>
      </w:pPr>
    </w:p>
    <w:p w14:paraId="462D371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161. 直线可以划分为（B）。 </w:t>
      </w:r>
    </w:p>
    <w:p w14:paraId="2EB44D9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垂直线.斜线 </w:t>
      </w:r>
    </w:p>
    <w:p w14:paraId="7771F1F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垂直线.水平线.斜线 </w:t>
      </w:r>
    </w:p>
    <w:p w14:paraId="4590403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水平线.斜线 </w:t>
      </w:r>
    </w:p>
    <w:p w14:paraId="7386940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水平线.垂直线</w:t>
      </w:r>
    </w:p>
    <w:p w14:paraId="149AECBF">
      <w:pPr>
        <w:pStyle w:val="4"/>
        <w:numPr>
          <w:ilvl w:val="0"/>
          <w:numId w:val="0"/>
        </w:numPr>
        <w:rPr>
          <w:rFonts w:hint="eastAsia" w:ascii="宋体" w:hAnsi="宋体" w:eastAsia="宋体" w:cs="宋体"/>
          <w:spacing w:val="-10"/>
          <w:sz w:val="20"/>
          <w:szCs w:val="20"/>
          <w:lang w:val="en-US" w:eastAsia="zh-CN"/>
        </w:rPr>
      </w:pPr>
    </w:p>
    <w:p w14:paraId="5F2D542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162. 上下垂直，左右水平，前后水平形成了（D）的三个基本方向。 </w:t>
      </w:r>
    </w:p>
    <w:p w14:paraId="5D4E5AA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平面 </w:t>
      </w:r>
    </w:p>
    <w:p w14:paraId="57652CD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色彩 </w:t>
      </w:r>
    </w:p>
    <w:p w14:paraId="417EC48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几何 </w:t>
      </w:r>
    </w:p>
    <w:p w14:paraId="5454239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立体 </w:t>
      </w:r>
    </w:p>
    <w:p w14:paraId="10825E64">
      <w:pPr>
        <w:pStyle w:val="4"/>
        <w:numPr>
          <w:ilvl w:val="0"/>
          <w:numId w:val="0"/>
        </w:numPr>
        <w:rPr>
          <w:rFonts w:hint="eastAsia" w:ascii="宋体" w:hAnsi="宋体" w:eastAsia="宋体" w:cs="宋体"/>
          <w:spacing w:val="-10"/>
          <w:sz w:val="20"/>
          <w:szCs w:val="20"/>
          <w:lang w:val="en-US" w:eastAsia="zh-CN"/>
        </w:rPr>
      </w:pPr>
    </w:p>
    <w:p w14:paraId="2D94C1B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163. 立体构成也称为（B）。 </w:t>
      </w:r>
    </w:p>
    <w:p w14:paraId="2FE5341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三维构成 </w:t>
      </w:r>
    </w:p>
    <w:p w14:paraId="4A876CA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空间构成 </w:t>
      </w:r>
    </w:p>
    <w:p w14:paraId="3C04C55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复合构成 </w:t>
      </w:r>
    </w:p>
    <w:p w14:paraId="7A7C3CA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综合构成</w:t>
      </w:r>
    </w:p>
    <w:p w14:paraId="026F9A30">
      <w:pPr>
        <w:pStyle w:val="4"/>
        <w:numPr>
          <w:ilvl w:val="0"/>
          <w:numId w:val="0"/>
        </w:numPr>
        <w:rPr>
          <w:rFonts w:hint="eastAsia" w:ascii="宋体" w:hAnsi="宋体" w:eastAsia="宋体" w:cs="宋体"/>
          <w:spacing w:val="-10"/>
          <w:sz w:val="20"/>
          <w:szCs w:val="20"/>
          <w:lang w:val="en-US" w:eastAsia="zh-CN"/>
        </w:rPr>
      </w:pPr>
    </w:p>
    <w:p w14:paraId="63FECDE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164. 立体构成是现代（B）的基础构成之一。 </w:t>
      </w:r>
    </w:p>
    <w:p w14:paraId="79A891D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美术 </w:t>
      </w:r>
    </w:p>
    <w:p w14:paraId="2BD258A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艺术设计 </w:t>
      </w:r>
    </w:p>
    <w:p w14:paraId="4AC28FB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产品设计 </w:t>
      </w:r>
    </w:p>
    <w:p w14:paraId="02C7D82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美术设计</w:t>
      </w:r>
    </w:p>
    <w:p w14:paraId="58EAB5D9">
      <w:pPr>
        <w:pStyle w:val="4"/>
        <w:numPr>
          <w:ilvl w:val="0"/>
          <w:numId w:val="0"/>
        </w:numPr>
        <w:rPr>
          <w:rFonts w:hint="eastAsia" w:ascii="宋体" w:hAnsi="宋体" w:eastAsia="宋体" w:cs="宋体"/>
          <w:spacing w:val="-10"/>
          <w:sz w:val="20"/>
          <w:szCs w:val="20"/>
          <w:lang w:val="en-US" w:eastAsia="zh-CN"/>
        </w:rPr>
      </w:pPr>
    </w:p>
    <w:p w14:paraId="1E567FD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165. 立体构成的基本要素不包括：（D） </w:t>
      </w:r>
    </w:p>
    <w:p w14:paraId="35BF87B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形态要素 </w:t>
      </w:r>
    </w:p>
    <w:p w14:paraId="74B5B6F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形式要素 </w:t>
      </w:r>
    </w:p>
    <w:p w14:paraId="09C5B2B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材料要素 </w:t>
      </w:r>
    </w:p>
    <w:p w14:paraId="568A46E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质感要素</w:t>
      </w:r>
    </w:p>
    <w:p w14:paraId="6A5BA53D">
      <w:pPr>
        <w:pStyle w:val="4"/>
        <w:numPr>
          <w:ilvl w:val="0"/>
          <w:numId w:val="0"/>
        </w:numPr>
        <w:rPr>
          <w:rFonts w:hint="eastAsia" w:ascii="宋体" w:hAnsi="宋体" w:eastAsia="宋体" w:cs="宋体"/>
          <w:spacing w:val="-10"/>
          <w:sz w:val="20"/>
          <w:szCs w:val="20"/>
          <w:lang w:val="en-US" w:eastAsia="zh-CN"/>
        </w:rPr>
      </w:pPr>
    </w:p>
    <w:p w14:paraId="6E0E7ED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166. 空间分为两种形式具体是指（A）。 </w:t>
      </w:r>
    </w:p>
    <w:p w14:paraId="52AF601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积极的空间和消极的空间 </w:t>
      </w:r>
    </w:p>
    <w:p w14:paraId="45A94EC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积极的空间和封闭的空间 </w:t>
      </w:r>
    </w:p>
    <w:p w14:paraId="4A19A7D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封闭的空间和敞开的空间 </w:t>
      </w:r>
    </w:p>
    <w:p w14:paraId="28FA057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敞开的空间和积极的空间</w:t>
      </w:r>
    </w:p>
    <w:p w14:paraId="26F05BAC">
      <w:pPr>
        <w:pStyle w:val="4"/>
        <w:numPr>
          <w:ilvl w:val="0"/>
          <w:numId w:val="0"/>
        </w:numPr>
        <w:rPr>
          <w:rFonts w:hint="eastAsia" w:ascii="宋体" w:hAnsi="宋体" w:eastAsia="宋体" w:cs="宋体"/>
          <w:spacing w:val="-10"/>
          <w:sz w:val="20"/>
          <w:szCs w:val="20"/>
          <w:lang w:val="en-US" w:eastAsia="zh-CN"/>
        </w:rPr>
      </w:pPr>
    </w:p>
    <w:p w14:paraId="20FAABE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167. （B）相对于面和体块更具速度和延伸感，更显轻巧。 </w:t>
      </w:r>
    </w:p>
    <w:p w14:paraId="70909AF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点 </w:t>
      </w:r>
    </w:p>
    <w:p w14:paraId="2DB69F7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线 </w:t>
      </w:r>
    </w:p>
    <w:p w14:paraId="018B1FA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面 </w:t>
      </w:r>
    </w:p>
    <w:p w14:paraId="70F74D5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直线</w:t>
      </w:r>
    </w:p>
    <w:p w14:paraId="75EA74E0">
      <w:pPr>
        <w:pStyle w:val="4"/>
        <w:numPr>
          <w:ilvl w:val="0"/>
          <w:numId w:val="0"/>
        </w:numPr>
        <w:rPr>
          <w:rFonts w:hint="eastAsia" w:ascii="宋体" w:hAnsi="宋体" w:eastAsia="宋体" w:cs="宋体"/>
          <w:spacing w:val="-10"/>
          <w:sz w:val="20"/>
          <w:szCs w:val="20"/>
          <w:lang w:val="en-US" w:eastAsia="zh-CN"/>
        </w:rPr>
      </w:pPr>
    </w:p>
    <w:p w14:paraId="75782FD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168. 空间感包括（D）。 </w:t>
      </w:r>
    </w:p>
    <w:p w14:paraId="6C18F68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立体感.进深感 </w:t>
      </w:r>
    </w:p>
    <w:p w14:paraId="120EE34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透明感 </w:t>
      </w:r>
    </w:p>
    <w:p w14:paraId="58F4E6B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空间反转 </w:t>
      </w:r>
    </w:p>
    <w:p w14:paraId="253FA0D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以上都包括</w:t>
      </w:r>
    </w:p>
    <w:p w14:paraId="6D296869">
      <w:pPr>
        <w:pStyle w:val="4"/>
        <w:numPr>
          <w:ilvl w:val="0"/>
          <w:numId w:val="0"/>
        </w:numPr>
        <w:rPr>
          <w:rFonts w:hint="eastAsia" w:ascii="宋体" w:hAnsi="宋体" w:eastAsia="宋体" w:cs="宋体"/>
          <w:spacing w:val="-10"/>
          <w:sz w:val="20"/>
          <w:szCs w:val="20"/>
          <w:lang w:val="en-US" w:eastAsia="zh-CN"/>
        </w:rPr>
      </w:pPr>
    </w:p>
    <w:p w14:paraId="29DEF82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169. 正十二面体的基本形是（C）。 </w:t>
      </w:r>
    </w:p>
    <w:p w14:paraId="7D0BDA9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正三角形 </w:t>
      </w:r>
    </w:p>
    <w:p w14:paraId="41A2386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正方形 </w:t>
      </w:r>
    </w:p>
    <w:p w14:paraId="4E908F4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正五角形 </w:t>
      </w:r>
    </w:p>
    <w:p w14:paraId="274DF4B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正六角形</w:t>
      </w:r>
    </w:p>
    <w:p w14:paraId="30100DA3">
      <w:pPr>
        <w:pStyle w:val="4"/>
        <w:numPr>
          <w:ilvl w:val="0"/>
          <w:numId w:val="0"/>
        </w:numPr>
        <w:rPr>
          <w:rFonts w:hint="eastAsia" w:ascii="宋体" w:hAnsi="宋体" w:eastAsia="宋体" w:cs="宋体"/>
          <w:spacing w:val="-10"/>
          <w:sz w:val="20"/>
          <w:szCs w:val="20"/>
          <w:lang w:val="en-US" w:eastAsia="zh-CN"/>
        </w:rPr>
      </w:pPr>
    </w:p>
    <w:p w14:paraId="02C18CC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170. （B）是材料表面结构的排列形式，是人们对材料的视觉和触觉的感受。 </w:t>
      </w:r>
    </w:p>
    <w:p w14:paraId="6945641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色彩 </w:t>
      </w:r>
    </w:p>
    <w:p w14:paraId="3697A96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肌理 </w:t>
      </w:r>
    </w:p>
    <w:p w14:paraId="5097543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比例 </w:t>
      </w:r>
    </w:p>
    <w:p w14:paraId="0A4DC9B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空间 </w:t>
      </w:r>
    </w:p>
    <w:p w14:paraId="0FA83A01">
      <w:pPr>
        <w:pStyle w:val="4"/>
        <w:numPr>
          <w:ilvl w:val="0"/>
          <w:numId w:val="0"/>
        </w:numPr>
        <w:rPr>
          <w:rFonts w:hint="eastAsia" w:ascii="宋体" w:hAnsi="宋体" w:eastAsia="宋体" w:cs="宋体"/>
          <w:spacing w:val="-10"/>
          <w:sz w:val="20"/>
          <w:szCs w:val="20"/>
          <w:lang w:val="en-US" w:eastAsia="zh-CN"/>
        </w:rPr>
      </w:pPr>
    </w:p>
    <w:p w14:paraId="66B6632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171. 支持256种颜色的图像格式是（A）。 </w:t>
      </w:r>
    </w:p>
    <w:p w14:paraId="761CF09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GIF </w:t>
      </w:r>
    </w:p>
    <w:p w14:paraId="7DABAF5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JPEG </w:t>
      </w:r>
    </w:p>
    <w:p w14:paraId="6DAA24A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TIFF </w:t>
      </w:r>
    </w:p>
    <w:p w14:paraId="5E52EFD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PSD</w:t>
      </w:r>
    </w:p>
    <w:p w14:paraId="4651D77B">
      <w:pPr>
        <w:pStyle w:val="4"/>
        <w:numPr>
          <w:ilvl w:val="0"/>
          <w:numId w:val="0"/>
        </w:numPr>
        <w:rPr>
          <w:rFonts w:hint="eastAsia" w:ascii="宋体" w:hAnsi="宋体" w:eastAsia="宋体" w:cs="宋体"/>
          <w:spacing w:val="-10"/>
          <w:sz w:val="20"/>
          <w:szCs w:val="20"/>
          <w:lang w:val="en-US" w:eastAsia="zh-CN"/>
        </w:rPr>
      </w:pPr>
    </w:p>
    <w:p w14:paraId="2B23B22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172. 非对称平衡是一种（B）平衡。 </w:t>
      </w:r>
    </w:p>
    <w:p w14:paraId="6C83AB2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生理 </w:t>
      </w:r>
    </w:p>
    <w:p w14:paraId="3B1659AB">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B. 心理</w:t>
      </w:r>
    </w:p>
    <w:p w14:paraId="6D09973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物理 </w:t>
      </w:r>
    </w:p>
    <w:p w14:paraId="26E845B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空间 </w:t>
      </w:r>
    </w:p>
    <w:p w14:paraId="318F7E95">
      <w:pPr>
        <w:pStyle w:val="4"/>
        <w:numPr>
          <w:ilvl w:val="0"/>
          <w:numId w:val="0"/>
        </w:numPr>
        <w:rPr>
          <w:rFonts w:hint="eastAsia" w:ascii="宋体" w:hAnsi="宋体" w:eastAsia="宋体" w:cs="宋体"/>
          <w:spacing w:val="-10"/>
          <w:sz w:val="20"/>
          <w:szCs w:val="20"/>
          <w:lang w:val="en-US" w:eastAsia="zh-CN"/>
        </w:rPr>
      </w:pPr>
    </w:p>
    <w:p w14:paraId="51C6537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173. 构成形态要素中（C）具有很重要的因素，它能决定形的方向，还可以作为形的骨架。 </w:t>
      </w:r>
    </w:p>
    <w:p w14:paraId="3379CD4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点 </w:t>
      </w:r>
    </w:p>
    <w:p w14:paraId="6CBC604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线 </w:t>
      </w:r>
    </w:p>
    <w:p w14:paraId="2FFE1CC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面 </w:t>
      </w:r>
    </w:p>
    <w:p w14:paraId="1A1C7A2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体 </w:t>
      </w:r>
    </w:p>
    <w:p w14:paraId="1B5BB259">
      <w:pPr>
        <w:pStyle w:val="4"/>
        <w:numPr>
          <w:ilvl w:val="0"/>
          <w:numId w:val="0"/>
        </w:numPr>
        <w:rPr>
          <w:rFonts w:hint="eastAsia" w:ascii="宋体" w:hAnsi="宋体" w:eastAsia="宋体" w:cs="宋体"/>
          <w:spacing w:val="-10"/>
          <w:sz w:val="20"/>
          <w:szCs w:val="20"/>
          <w:lang w:val="en-US" w:eastAsia="zh-CN"/>
        </w:rPr>
      </w:pPr>
    </w:p>
    <w:p w14:paraId="32DE02C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174. 柱式结构的变化部位不包括：（D） </w:t>
      </w:r>
    </w:p>
    <w:p w14:paraId="4779A96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棱线变化 </w:t>
      </w:r>
    </w:p>
    <w:p w14:paraId="3A128F0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柱面变化 </w:t>
      </w:r>
    </w:p>
    <w:p w14:paraId="59AECA8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柱端变化 </w:t>
      </w:r>
    </w:p>
    <w:p w14:paraId="51AEE46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顶端变化</w:t>
      </w:r>
    </w:p>
    <w:p w14:paraId="521F9714">
      <w:pPr>
        <w:pStyle w:val="4"/>
        <w:numPr>
          <w:ilvl w:val="0"/>
          <w:numId w:val="0"/>
        </w:numPr>
        <w:rPr>
          <w:rFonts w:hint="eastAsia" w:ascii="宋体" w:hAnsi="宋体" w:eastAsia="宋体" w:cs="宋体"/>
          <w:spacing w:val="-10"/>
          <w:sz w:val="20"/>
          <w:szCs w:val="20"/>
          <w:lang w:val="en-US" w:eastAsia="zh-CN"/>
        </w:rPr>
      </w:pPr>
    </w:p>
    <w:p w14:paraId="53A8DE7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175. 所谓（C），是指采用不同甚至对立的造型要素做对照安排，从而形成统一.和谐的形式。 </w:t>
      </w:r>
    </w:p>
    <w:p w14:paraId="4233336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类比构成 </w:t>
      </w:r>
    </w:p>
    <w:p w14:paraId="202D012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重复构成 </w:t>
      </w:r>
    </w:p>
    <w:p w14:paraId="2C0BBDF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对比调和 </w:t>
      </w:r>
    </w:p>
    <w:p w14:paraId="4BC1760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对比构成</w:t>
      </w:r>
    </w:p>
    <w:p w14:paraId="6B0AC4DD">
      <w:pPr>
        <w:pStyle w:val="4"/>
        <w:numPr>
          <w:ilvl w:val="0"/>
          <w:numId w:val="0"/>
        </w:numPr>
        <w:rPr>
          <w:rFonts w:hint="eastAsia" w:ascii="宋体" w:hAnsi="宋体" w:eastAsia="宋体" w:cs="宋体"/>
          <w:spacing w:val="-10"/>
          <w:sz w:val="20"/>
          <w:szCs w:val="20"/>
          <w:lang w:val="en-US" w:eastAsia="zh-CN"/>
        </w:rPr>
      </w:pPr>
    </w:p>
    <w:p w14:paraId="24CF58A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176. 金字塔造型可以看成是（A）的变异构成。 </w:t>
      </w:r>
    </w:p>
    <w:p w14:paraId="02BB964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蛇腹折 </w:t>
      </w:r>
    </w:p>
    <w:p w14:paraId="60EF5DA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瓦楞折 </w:t>
      </w:r>
    </w:p>
    <w:p w14:paraId="033CE21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方台折 </w:t>
      </w:r>
    </w:p>
    <w:p w14:paraId="7E03016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重复折</w:t>
      </w:r>
    </w:p>
    <w:p w14:paraId="286FC662">
      <w:pPr>
        <w:pStyle w:val="4"/>
        <w:numPr>
          <w:ilvl w:val="0"/>
          <w:numId w:val="0"/>
        </w:numPr>
        <w:rPr>
          <w:rFonts w:hint="eastAsia" w:ascii="宋体" w:hAnsi="宋体" w:eastAsia="宋体" w:cs="宋体"/>
          <w:spacing w:val="-10"/>
          <w:sz w:val="20"/>
          <w:szCs w:val="20"/>
          <w:lang w:val="en-US" w:eastAsia="zh-CN"/>
        </w:rPr>
      </w:pPr>
    </w:p>
    <w:p w14:paraId="1050C89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177. 那些与自然界中生命体的形态特征相近的形态都可大致归于（A）形态一类，而（A）形态指的是比较单纯的几何形体及其衍生形态，具有比较纯粹和理性的特征。 </w:t>
      </w:r>
    </w:p>
    <w:p w14:paraId="2B34C13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有机.无机 </w:t>
      </w:r>
    </w:p>
    <w:p w14:paraId="3E5DF81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无机.有机 </w:t>
      </w:r>
    </w:p>
    <w:p w14:paraId="78FAEA9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人工.天然 </w:t>
      </w:r>
    </w:p>
    <w:p w14:paraId="3E73211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有机.自然</w:t>
      </w:r>
    </w:p>
    <w:p w14:paraId="6B73669A">
      <w:pPr>
        <w:pStyle w:val="4"/>
        <w:numPr>
          <w:ilvl w:val="0"/>
          <w:numId w:val="0"/>
        </w:numPr>
        <w:rPr>
          <w:rFonts w:hint="eastAsia" w:ascii="宋体" w:hAnsi="宋体" w:eastAsia="宋体" w:cs="宋体"/>
          <w:spacing w:val="-10"/>
          <w:sz w:val="20"/>
          <w:szCs w:val="20"/>
          <w:lang w:val="en-US" w:eastAsia="zh-CN"/>
        </w:rPr>
      </w:pPr>
    </w:p>
    <w:p w14:paraId="1133A30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178. 视觉对简洁.完美的形象的追求被心理学家称之为“（C）”。 </w:t>
      </w:r>
    </w:p>
    <w:p w14:paraId="0B4AE8A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心理完型 </w:t>
      </w:r>
    </w:p>
    <w:p w14:paraId="6E7FDBB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视觉完型 </w:t>
      </w:r>
    </w:p>
    <w:p w14:paraId="07FA972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完形压强 </w:t>
      </w:r>
    </w:p>
    <w:p w14:paraId="385E69B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完型心理</w:t>
      </w:r>
    </w:p>
    <w:p w14:paraId="2BA6A283">
      <w:pPr>
        <w:pStyle w:val="4"/>
        <w:numPr>
          <w:ilvl w:val="0"/>
          <w:numId w:val="0"/>
        </w:numPr>
        <w:rPr>
          <w:rFonts w:hint="eastAsia" w:ascii="宋体" w:hAnsi="宋体" w:eastAsia="宋体" w:cs="宋体"/>
          <w:spacing w:val="-10"/>
          <w:sz w:val="20"/>
          <w:szCs w:val="20"/>
          <w:lang w:val="en-US" w:eastAsia="zh-CN"/>
        </w:rPr>
      </w:pPr>
    </w:p>
    <w:p w14:paraId="187DFBA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179. 平面构成中，构成面的任何形都是由（D）两部分组成的。 </w:t>
      </w:r>
    </w:p>
    <w:p w14:paraId="4347B2F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黑与白 </w:t>
      </w:r>
    </w:p>
    <w:p w14:paraId="3FFF6EC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图与空 </w:t>
      </w:r>
    </w:p>
    <w:p w14:paraId="49BF58E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天与底 </w:t>
      </w:r>
    </w:p>
    <w:p w14:paraId="5B7C327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图与底</w:t>
      </w:r>
    </w:p>
    <w:p w14:paraId="692A9956">
      <w:pPr>
        <w:pStyle w:val="4"/>
        <w:numPr>
          <w:ilvl w:val="0"/>
          <w:numId w:val="0"/>
        </w:numPr>
        <w:rPr>
          <w:rFonts w:hint="eastAsia" w:ascii="宋体" w:hAnsi="宋体" w:eastAsia="宋体" w:cs="宋体"/>
          <w:spacing w:val="-10"/>
          <w:sz w:val="20"/>
          <w:szCs w:val="20"/>
          <w:lang w:val="en-US" w:eastAsia="zh-CN"/>
        </w:rPr>
      </w:pPr>
    </w:p>
    <w:p w14:paraId="696C8F9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180. 关于平面构成中的点的概念，下列叙述正确的是（B）。 </w:t>
      </w:r>
    </w:p>
    <w:p w14:paraId="031B4F1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平面构成中的点既有位置，也有面积.大小.浓淡和外形轮廓 </w:t>
      </w:r>
    </w:p>
    <w:p w14:paraId="2D24A94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平面构成中的点与线.面的区别可以数字地进行量化 </w:t>
      </w:r>
    </w:p>
    <w:p w14:paraId="6807D10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平面构成中的点与线.面的区别可以数字地进行量化 </w:t>
      </w:r>
    </w:p>
    <w:p w14:paraId="210DF12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平面构成中的点是绝对的，并不由与其它元素的相对关系决定</w:t>
      </w:r>
    </w:p>
    <w:p w14:paraId="17CC8428">
      <w:pPr>
        <w:pStyle w:val="4"/>
        <w:numPr>
          <w:ilvl w:val="0"/>
          <w:numId w:val="0"/>
        </w:numPr>
        <w:rPr>
          <w:rFonts w:hint="eastAsia" w:ascii="宋体" w:hAnsi="宋体" w:eastAsia="宋体" w:cs="宋体"/>
          <w:spacing w:val="-10"/>
          <w:sz w:val="20"/>
          <w:szCs w:val="20"/>
          <w:lang w:val="en-US" w:eastAsia="zh-CN"/>
        </w:rPr>
      </w:pPr>
    </w:p>
    <w:p w14:paraId="608C604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181. 一般来说，波长长的红.黄.橙色称为（A）。 </w:t>
      </w:r>
    </w:p>
    <w:p w14:paraId="44BB0A6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暖色 </w:t>
      </w:r>
    </w:p>
    <w:p w14:paraId="6798476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冷色 </w:t>
      </w:r>
    </w:p>
    <w:p w14:paraId="5FA4138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短色 </w:t>
      </w:r>
    </w:p>
    <w:p w14:paraId="2F8BCA9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纯色</w:t>
      </w:r>
    </w:p>
    <w:p w14:paraId="1EDABA58">
      <w:pPr>
        <w:pStyle w:val="4"/>
        <w:numPr>
          <w:ilvl w:val="0"/>
          <w:numId w:val="0"/>
        </w:numPr>
        <w:rPr>
          <w:rFonts w:hint="eastAsia" w:ascii="宋体" w:hAnsi="宋体" w:eastAsia="宋体" w:cs="宋体"/>
          <w:spacing w:val="-10"/>
          <w:sz w:val="20"/>
          <w:szCs w:val="20"/>
          <w:lang w:val="en-US" w:eastAsia="zh-CN"/>
        </w:rPr>
      </w:pPr>
    </w:p>
    <w:p w14:paraId="3EEB1AC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182. 平面转化为立体的方法中不包括的是（D）。 </w:t>
      </w:r>
    </w:p>
    <w:p w14:paraId="3AC6D7D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折曲 </w:t>
      </w:r>
    </w:p>
    <w:p w14:paraId="0C02498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压曲 </w:t>
      </w:r>
    </w:p>
    <w:p w14:paraId="53606B1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切割 </w:t>
      </w:r>
    </w:p>
    <w:p w14:paraId="77A1B1E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晕染</w:t>
      </w:r>
    </w:p>
    <w:p w14:paraId="12B3F33E">
      <w:pPr>
        <w:pStyle w:val="4"/>
        <w:numPr>
          <w:ilvl w:val="0"/>
          <w:numId w:val="0"/>
        </w:numPr>
        <w:rPr>
          <w:rFonts w:hint="eastAsia" w:ascii="宋体" w:hAnsi="宋体" w:eastAsia="宋体" w:cs="宋体"/>
          <w:spacing w:val="-10"/>
          <w:sz w:val="20"/>
          <w:szCs w:val="20"/>
          <w:lang w:val="en-US" w:eastAsia="zh-CN"/>
        </w:rPr>
      </w:pPr>
    </w:p>
    <w:p w14:paraId="10A1405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183. （C）是立体构成的物质基础。 </w:t>
      </w:r>
    </w:p>
    <w:p w14:paraId="4C2CA87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工具 </w:t>
      </w:r>
    </w:p>
    <w:p w14:paraId="786CF20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物体 </w:t>
      </w:r>
    </w:p>
    <w:p w14:paraId="0F7B178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材料 </w:t>
      </w:r>
    </w:p>
    <w:p w14:paraId="43A9FF5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物质</w:t>
      </w:r>
    </w:p>
    <w:p w14:paraId="2284C8B7">
      <w:pPr>
        <w:pStyle w:val="4"/>
        <w:numPr>
          <w:ilvl w:val="0"/>
          <w:numId w:val="0"/>
        </w:numPr>
        <w:rPr>
          <w:rFonts w:hint="eastAsia" w:ascii="宋体" w:hAnsi="宋体" w:eastAsia="宋体" w:cs="宋体"/>
          <w:spacing w:val="-10"/>
          <w:sz w:val="20"/>
          <w:szCs w:val="20"/>
          <w:lang w:val="en-US" w:eastAsia="zh-CN"/>
        </w:rPr>
      </w:pPr>
    </w:p>
    <w:p w14:paraId="6CC6A76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184. 我们通常把艺术划分为时间艺术和（B）两种艺术形式。 </w:t>
      </w:r>
    </w:p>
    <w:p w14:paraId="1DA1BB6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立体艺术 </w:t>
      </w:r>
    </w:p>
    <w:p w14:paraId="3ED6145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空间艺术 </w:t>
      </w:r>
    </w:p>
    <w:p w14:paraId="56BC652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偶发艺术 </w:t>
      </w:r>
    </w:p>
    <w:p w14:paraId="3D606E8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几何艺术</w:t>
      </w:r>
    </w:p>
    <w:p w14:paraId="6A06C531">
      <w:pPr>
        <w:pStyle w:val="4"/>
        <w:numPr>
          <w:ilvl w:val="0"/>
          <w:numId w:val="0"/>
        </w:numPr>
        <w:rPr>
          <w:rFonts w:hint="eastAsia" w:ascii="宋体" w:hAnsi="宋体" w:eastAsia="宋体" w:cs="宋体"/>
          <w:spacing w:val="-10"/>
          <w:sz w:val="20"/>
          <w:szCs w:val="20"/>
          <w:lang w:val="en-US" w:eastAsia="zh-CN"/>
        </w:rPr>
      </w:pPr>
    </w:p>
    <w:p w14:paraId="147C64E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185. 块材分割中的不等分割不包括（A）。 </w:t>
      </w:r>
    </w:p>
    <w:p w14:paraId="68AAE64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重复分割 </w:t>
      </w:r>
    </w:p>
    <w:p w14:paraId="07510FE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黄金分割 </w:t>
      </w:r>
    </w:p>
    <w:p w14:paraId="2088CF6A">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C. 按比例分割</w:t>
      </w:r>
    </w:p>
    <w:p w14:paraId="0EBF5C8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自由分割</w:t>
      </w:r>
    </w:p>
    <w:p w14:paraId="29FD240A">
      <w:pPr>
        <w:pStyle w:val="4"/>
        <w:numPr>
          <w:ilvl w:val="0"/>
          <w:numId w:val="0"/>
        </w:numPr>
        <w:rPr>
          <w:rFonts w:hint="eastAsia" w:ascii="宋体" w:hAnsi="宋体" w:eastAsia="宋体" w:cs="宋体"/>
          <w:spacing w:val="-10"/>
          <w:sz w:val="20"/>
          <w:szCs w:val="20"/>
          <w:lang w:val="en-US" w:eastAsia="zh-CN"/>
        </w:rPr>
      </w:pPr>
    </w:p>
    <w:p w14:paraId="07A808B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186. 平面构成可分为（C）构成和抽象形态的构成两大类。 </w:t>
      </w:r>
    </w:p>
    <w:p w14:paraId="76A1D0F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具象形态 </w:t>
      </w:r>
    </w:p>
    <w:p w14:paraId="636AD0F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变异形态 </w:t>
      </w:r>
    </w:p>
    <w:p w14:paraId="6AEF78B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自然形态 </w:t>
      </w:r>
    </w:p>
    <w:p w14:paraId="5A3EAA9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复合形态</w:t>
      </w:r>
    </w:p>
    <w:p w14:paraId="247A2E89">
      <w:pPr>
        <w:pStyle w:val="4"/>
        <w:numPr>
          <w:ilvl w:val="0"/>
          <w:numId w:val="0"/>
        </w:numPr>
        <w:rPr>
          <w:rFonts w:hint="eastAsia" w:ascii="宋体" w:hAnsi="宋体" w:eastAsia="宋体" w:cs="宋体"/>
          <w:spacing w:val="-10"/>
          <w:sz w:val="20"/>
          <w:szCs w:val="20"/>
          <w:lang w:val="en-US" w:eastAsia="zh-CN"/>
        </w:rPr>
      </w:pPr>
    </w:p>
    <w:p w14:paraId="13D8736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187. （A）有男性的象征，具有果断.理性的性格。表现出力的美感。但易给人以冷淡.生硬的感觉。 </w:t>
      </w:r>
    </w:p>
    <w:p w14:paraId="6E0319C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直线 </w:t>
      </w:r>
    </w:p>
    <w:p w14:paraId="5118CE0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曲线 </w:t>
      </w:r>
    </w:p>
    <w:p w14:paraId="1BB03A7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虚线 </w:t>
      </w:r>
    </w:p>
    <w:p w14:paraId="01501C5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弧线</w:t>
      </w:r>
    </w:p>
    <w:p w14:paraId="3E3C66B3">
      <w:pPr>
        <w:pStyle w:val="4"/>
        <w:numPr>
          <w:ilvl w:val="0"/>
          <w:numId w:val="0"/>
        </w:numPr>
        <w:rPr>
          <w:rFonts w:hint="eastAsia" w:ascii="宋体" w:hAnsi="宋体" w:eastAsia="宋体" w:cs="宋体"/>
          <w:spacing w:val="-10"/>
          <w:sz w:val="20"/>
          <w:szCs w:val="20"/>
          <w:lang w:val="en-US" w:eastAsia="zh-CN"/>
        </w:rPr>
      </w:pPr>
    </w:p>
    <w:p w14:paraId="79D0F95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188. 视觉活动过程中要遵守一系列的原则，例如（D） </w:t>
      </w:r>
    </w:p>
    <w:p w14:paraId="4831178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相近原则.完形倾向性原则 </w:t>
      </w:r>
    </w:p>
    <w:p w14:paraId="7DE6E09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共同命运原则.图底原则 </w:t>
      </w:r>
    </w:p>
    <w:p w14:paraId="221AC8E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类似原则.闭合原则 </w:t>
      </w:r>
    </w:p>
    <w:p w14:paraId="2B7D5E4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以上皆是</w:t>
      </w:r>
    </w:p>
    <w:p w14:paraId="03510A22">
      <w:pPr>
        <w:pStyle w:val="4"/>
        <w:numPr>
          <w:ilvl w:val="0"/>
          <w:numId w:val="0"/>
        </w:numPr>
        <w:rPr>
          <w:rFonts w:hint="eastAsia" w:ascii="宋体" w:hAnsi="宋体" w:eastAsia="宋体" w:cs="宋体"/>
          <w:spacing w:val="-10"/>
          <w:sz w:val="20"/>
          <w:szCs w:val="20"/>
          <w:lang w:val="en-US" w:eastAsia="zh-CN"/>
        </w:rPr>
      </w:pPr>
    </w:p>
    <w:p w14:paraId="0ABB4F2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189. 色彩的均衡，是指（A）。 </w:t>
      </w:r>
    </w:p>
    <w:p w14:paraId="351548E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色彩构成中，视觉上感觉到的一种力的平衡状态，或叫视觉上的平衡安定感，是色彩分割布局上的合理性与匀 </w:t>
      </w:r>
    </w:p>
    <w:p w14:paraId="3E9B187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称性 </w:t>
      </w:r>
    </w:p>
    <w:p w14:paraId="09CCFC8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色彩构成中，视觉上感觉到的一种力的平衡状态，或叫视觉上的运动停滞感，是色彩分割布局上的稳定性与停 </w:t>
      </w:r>
    </w:p>
    <w:p w14:paraId="7DB8D4D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滞性 </w:t>
      </w:r>
    </w:p>
    <w:p w14:paraId="3AE177E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色彩构成中，视觉上感觉到的一种力的失衡状态，或叫视觉上的平衡安定感，是色彩分割布局上的失衡性和流 </w:t>
      </w:r>
    </w:p>
    <w:p w14:paraId="1A82E27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动性 </w:t>
      </w:r>
    </w:p>
    <w:p w14:paraId="792842F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色彩构成中，视觉上感觉到的一种力的平均状态，或叫视觉上的平均感，是色彩分割布局上的科学性</w:t>
      </w:r>
    </w:p>
    <w:p w14:paraId="6284A347">
      <w:pPr>
        <w:pStyle w:val="4"/>
        <w:numPr>
          <w:ilvl w:val="0"/>
          <w:numId w:val="0"/>
        </w:numPr>
        <w:rPr>
          <w:rFonts w:hint="eastAsia" w:ascii="宋体" w:hAnsi="宋体" w:eastAsia="宋体" w:cs="宋体"/>
          <w:spacing w:val="-10"/>
          <w:sz w:val="20"/>
          <w:szCs w:val="20"/>
          <w:lang w:val="en-US" w:eastAsia="zh-CN"/>
        </w:rPr>
      </w:pPr>
    </w:p>
    <w:p w14:paraId="4F1DEBF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190. 立体构成本身就是要处理（D）和（D）之间的关系。 </w:t>
      </w:r>
    </w:p>
    <w:p w14:paraId="0337EB6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平面 色彩 </w:t>
      </w:r>
    </w:p>
    <w:p w14:paraId="142BE79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色彩 肌理 </w:t>
      </w:r>
    </w:p>
    <w:p w14:paraId="2747538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对比 色彩 </w:t>
      </w:r>
    </w:p>
    <w:p w14:paraId="6205031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空间 形体</w:t>
      </w:r>
    </w:p>
    <w:p w14:paraId="7A231CDC">
      <w:pPr>
        <w:pStyle w:val="4"/>
        <w:numPr>
          <w:ilvl w:val="0"/>
          <w:numId w:val="0"/>
        </w:numPr>
        <w:rPr>
          <w:rFonts w:hint="eastAsia" w:ascii="宋体" w:hAnsi="宋体" w:eastAsia="宋体" w:cs="宋体"/>
          <w:spacing w:val="-10"/>
          <w:sz w:val="20"/>
          <w:szCs w:val="20"/>
          <w:lang w:val="en-US" w:eastAsia="zh-CN"/>
        </w:rPr>
      </w:pPr>
    </w:p>
    <w:p w14:paraId="498C30B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191. 在空间构成中可细分为（B）。 </w:t>
      </w:r>
    </w:p>
    <w:p w14:paraId="53F5F1C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空间构成与时间构成两部分 </w:t>
      </w:r>
    </w:p>
    <w:p w14:paraId="5898BAC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二维空间的平面构成.色彩构成与三维空间的立体构成 </w:t>
      </w:r>
    </w:p>
    <w:p w14:paraId="63E4678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基础构成与运用构成 </w:t>
      </w:r>
    </w:p>
    <w:p w14:paraId="57F2BD1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二维空间的平面构成.色彩构成</w:t>
      </w:r>
    </w:p>
    <w:p w14:paraId="2256C085">
      <w:pPr>
        <w:pStyle w:val="4"/>
        <w:numPr>
          <w:ilvl w:val="0"/>
          <w:numId w:val="0"/>
        </w:numPr>
        <w:rPr>
          <w:rFonts w:hint="eastAsia" w:ascii="宋体" w:hAnsi="宋体" w:eastAsia="宋体" w:cs="宋体"/>
          <w:spacing w:val="-10"/>
          <w:sz w:val="20"/>
          <w:szCs w:val="20"/>
          <w:lang w:val="en-US" w:eastAsia="zh-CN"/>
        </w:rPr>
      </w:pPr>
    </w:p>
    <w:p w14:paraId="7594926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192. （C）是利用金属以锤敲打成型的金属加工技法。 </w:t>
      </w:r>
    </w:p>
    <w:p w14:paraId="69EECA9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折叠 </w:t>
      </w:r>
    </w:p>
    <w:p w14:paraId="641E273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压屈 </w:t>
      </w:r>
    </w:p>
    <w:p w14:paraId="65C8AB9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锻造 </w:t>
      </w:r>
    </w:p>
    <w:p w14:paraId="66E014F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铸造 </w:t>
      </w:r>
    </w:p>
    <w:p w14:paraId="01641739">
      <w:pPr>
        <w:pStyle w:val="4"/>
        <w:numPr>
          <w:ilvl w:val="0"/>
          <w:numId w:val="0"/>
        </w:numPr>
        <w:rPr>
          <w:rFonts w:hint="eastAsia" w:ascii="宋体" w:hAnsi="宋体" w:eastAsia="宋体" w:cs="宋体"/>
          <w:spacing w:val="-10"/>
          <w:sz w:val="20"/>
          <w:szCs w:val="20"/>
          <w:lang w:val="en-US" w:eastAsia="zh-CN"/>
        </w:rPr>
      </w:pPr>
    </w:p>
    <w:p w14:paraId="30E0E14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193. 立体构成讲求纯粹的（D）理念。 </w:t>
      </w:r>
    </w:p>
    <w:p w14:paraId="6DC94DA2">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色彩 </w:t>
      </w:r>
    </w:p>
    <w:p w14:paraId="2E62675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平面 </w:t>
      </w:r>
    </w:p>
    <w:p w14:paraId="7753E3E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重复 </w:t>
      </w:r>
    </w:p>
    <w:p w14:paraId="1DE73DF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造型</w:t>
      </w:r>
    </w:p>
    <w:p w14:paraId="71A22809">
      <w:pPr>
        <w:pStyle w:val="4"/>
        <w:numPr>
          <w:ilvl w:val="0"/>
          <w:numId w:val="0"/>
        </w:numPr>
        <w:rPr>
          <w:rFonts w:hint="eastAsia" w:ascii="宋体" w:hAnsi="宋体" w:eastAsia="宋体" w:cs="宋体"/>
          <w:spacing w:val="-10"/>
          <w:sz w:val="20"/>
          <w:szCs w:val="20"/>
          <w:lang w:val="en-US" w:eastAsia="zh-CN"/>
        </w:rPr>
      </w:pPr>
    </w:p>
    <w:p w14:paraId="05437C9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194. 正八面体的造型象个菱形，由八个（C）组合而成。 </w:t>
      </w:r>
    </w:p>
    <w:p w14:paraId="066738A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长方形 </w:t>
      </w:r>
    </w:p>
    <w:p w14:paraId="1C0907C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正方形 </w:t>
      </w:r>
    </w:p>
    <w:p w14:paraId="5457AD5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正三角形 </w:t>
      </w:r>
    </w:p>
    <w:p w14:paraId="12BCB231">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椭圆</w:t>
      </w:r>
    </w:p>
    <w:p w14:paraId="188E178A">
      <w:pPr>
        <w:pStyle w:val="4"/>
        <w:numPr>
          <w:ilvl w:val="0"/>
          <w:numId w:val="0"/>
        </w:numPr>
        <w:rPr>
          <w:rFonts w:hint="eastAsia" w:ascii="宋体" w:hAnsi="宋体" w:eastAsia="宋体" w:cs="宋体"/>
          <w:spacing w:val="-10"/>
          <w:sz w:val="20"/>
          <w:szCs w:val="20"/>
          <w:lang w:val="en-US" w:eastAsia="zh-CN"/>
        </w:rPr>
      </w:pPr>
    </w:p>
    <w:p w14:paraId="5CD8E62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195. （B）具有双重性，从正面看有块材感觉，侧面看是线材特征。 </w:t>
      </w:r>
    </w:p>
    <w:p w14:paraId="1BCF513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线材 </w:t>
      </w:r>
    </w:p>
    <w:p w14:paraId="7BE9DBD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面材 </w:t>
      </w:r>
    </w:p>
    <w:p w14:paraId="2EBFB0BC">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块材 </w:t>
      </w:r>
    </w:p>
    <w:p w14:paraId="14B9779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点材</w:t>
      </w:r>
    </w:p>
    <w:p w14:paraId="70FA27DD">
      <w:pPr>
        <w:pStyle w:val="4"/>
        <w:numPr>
          <w:ilvl w:val="0"/>
          <w:numId w:val="0"/>
        </w:numPr>
        <w:rPr>
          <w:rFonts w:hint="eastAsia" w:ascii="宋体" w:hAnsi="宋体" w:eastAsia="宋体" w:cs="宋体"/>
          <w:spacing w:val="-10"/>
          <w:sz w:val="20"/>
          <w:szCs w:val="20"/>
          <w:lang w:val="en-US" w:eastAsia="zh-CN"/>
        </w:rPr>
      </w:pPr>
    </w:p>
    <w:p w14:paraId="418EAB3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196. （C）讲求纯粹的造型理念。 </w:t>
      </w:r>
    </w:p>
    <w:p w14:paraId="65E5B61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平面构成 </w:t>
      </w:r>
    </w:p>
    <w:p w14:paraId="5A6A5A1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色彩构成 </w:t>
      </w:r>
    </w:p>
    <w:p w14:paraId="7B995B0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立体构成 </w:t>
      </w:r>
    </w:p>
    <w:p w14:paraId="64F6C3A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立体构成</w:t>
      </w:r>
    </w:p>
    <w:p w14:paraId="072A272A">
      <w:pPr>
        <w:pStyle w:val="4"/>
        <w:numPr>
          <w:ilvl w:val="0"/>
          <w:numId w:val="0"/>
        </w:numPr>
        <w:rPr>
          <w:rFonts w:hint="eastAsia" w:ascii="宋体" w:hAnsi="宋体" w:eastAsia="宋体" w:cs="宋体"/>
          <w:spacing w:val="-10"/>
          <w:sz w:val="20"/>
          <w:szCs w:val="20"/>
          <w:lang w:val="en-US" w:eastAsia="zh-CN"/>
        </w:rPr>
      </w:pPr>
    </w:p>
    <w:p w14:paraId="3A5E8E5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197. 立体构成中的线是（D）的。 </w:t>
      </w:r>
    </w:p>
    <w:p w14:paraId="77F496C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平面 </w:t>
      </w:r>
    </w:p>
    <w:p w14:paraId="5F241CC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二维 </w:t>
      </w:r>
    </w:p>
    <w:p w14:paraId="6C690A2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矛盾 </w:t>
      </w:r>
    </w:p>
    <w:p w14:paraId="2E684935">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三维</w:t>
      </w:r>
    </w:p>
    <w:p w14:paraId="5FF5CB35">
      <w:pPr>
        <w:pStyle w:val="4"/>
        <w:numPr>
          <w:ilvl w:val="0"/>
          <w:numId w:val="0"/>
        </w:numPr>
        <w:rPr>
          <w:rFonts w:hint="eastAsia" w:ascii="宋体" w:hAnsi="宋体" w:eastAsia="宋体" w:cs="宋体"/>
          <w:spacing w:val="-10"/>
          <w:sz w:val="20"/>
          <w:szCs w:val="20"/>
          <w:lang w:val="en-US" w:eastAsia="zh-CN"/>
        </w:rPr>
      </w:pPr>
    </w:p>
    <w:p w14:paraId="53B2491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198. 使用CMYK模式的图像中，呈现绿色的组合是（C）。 </w:t>
      </w:r>
    </w:p>
    <w:p w14:paraId="26929AC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C100/M100 </w:t>
      </w:r>
    </w:p>
    <w:p w14:paraId="4BB00367">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B. M100/B100</w:t>
      </w:r>
    </w:p>
    <w:p w14:paraId="01B7EF7A">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Y100/C100 </w:t>
      </w:r>
    </w:p>
    <w:p w14:paraId="0F97F7F9">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D. C100/K100 </w:t>
      </w:r>
    </w:p>
    <w:p w14:paraId="7C761B3A">
      <w:pPr>
        <w:pStyle w:val="4"/>
        <w:numPr>
          <w:ilvl w:val="0"/>
          <w:numId w:val="0"/>
        </w:numPr>
        <w:rPr>
          <w:rFonts w:hint="eastAsia" w:ascii="宋体" w:hAnsi="宋体" w:eastAsia="宋体" w:cs="宋体"/>
          <w:spacing w:val="-10"/>
          <w:sz w:val="20"/>
          <w:szCs w:val="20"/>
          <w:lang w:val="en-US" w:eastAsia="zh-CN"/>
        </w:rPr>
      </w:pPr>
    </w:p>
    <w:p w14:paraId="667DAE8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199. 使用RGB模式的图像中，呈现红色的组合是（A）。 </w:t>
      </w:r>
    </w:p>
    <w:p w14:paraId="1E785564">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R200/G30/B30 </w:t>
      </w:r>
    </w:p>
    <w:p w14:paraId="0DE66CA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R30/G100/B30 </w:t>
      </w:r>
    </w:p>
    <w:p w14:paraId="51AFC876">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R200/G30/B200 </w:t>
      </w:r>
    </w:p>
    <w:p w14:paraId="0B3BDC3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R30/G200/B200</w:t>
      </w:r>
    </w:p>
    <w:p w14:paraId="17A061F3">
      <w:pPr>
        <w:pStyle w:val="4"/>
        <w:numPr>
          <w:ilvl w:val="0"/>
          <w:numId w:val="0"/>
        </w:numPr>
        <w:rPr>
          <w:rFonts w:hint="eastAsia" w:ascii="宋体" w:hAnsi="宋体" w:eastAsia="宋体" w:cs="宋体"/>
          <w:spacing w:val="-10"/>
          <w:sz w:val="20"/>
          <w:szCs w:val="20"/>
          <w:lang w:val="en-US" w:eastAsia="zh-CN"/>
        </w:rPr>
      </w:pPr>
    </w:p>
    <w:p w14:paraId="464796E7">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200. 在Web上使用的图像格式有（C）。 </w:t>
      </w:r>
    </w:p>
    <w:p w14:paraId="7F87F8ED">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A. PSD/TIF/GIF </w:t>
      </w:r>
    </w:p>
    <w:p w14:paraId="14CEA3C3">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B. JPEG/GIF/TIF </w:t>
      </w:r>
    </w:p>
    <w:p w14:paraId="3467DB98">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 xml:space="preserve">C. GIF/JPEG/PNG </w:t>
      </w:r>
    </w:p>
    <w:p w14:paraId="746B0870">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000000"/>
          <w:kern w:val="0"/>
          <w:sz w:val="20"/>
          <w:szCs w:val="20"/>
          <w:lang w:val="en-US" w:eastAsia="zh-CN"/>
        </w:rPr>
        <w:t>D. EPS/GIF/JPEG</w:t>
      </w:r>
    </w:p>
    <w:p w14:paraId="24B84A38">
      <w:pPr>
        <w:pStyle w:val="4"/>
        <w:numPr>
          <w:ilvl w:val="0"/>
          <w:numId w:val="0"/>
        </w:numPr>
        <w:rPr>
          <w:rFonts w:hint="eastAsia" w:ascii="宋体" w:hAnsi="宋体" w:eastAsia="宋体" w:cs="宋体"/>
          <w:spacing w:val="-10"/>
          <w:sz w:val="20"/>
          <w:szCs w:val="20"/>
          <w:lang w:val="en-US" w:eastAsia="zh-CN"/>
        </w:rPr>
      </w:pPr>
    </w:p>
    <w:p w14:paraId="149EC40F">
      <w:pPr>
        <w:keepNext w:val="0"/>
        <w:keepLines w:val="0"/>
        <w:widowControl/>
        <w:suppressLineNumbers w:val="0"/>
        <w:jc w:val="left"/>
        <w:rPr>
          <w:rFonts w:hint="eastAsia" w:ascii="宋体" w:hAnsi="宋体" w:eastAsia="宋体" w:cs="宋体"/>
          <w:spacing w:val="-10"/>
          <w:sz w:val="20"/>
          <w:szCs w:val="20"/>
          <w:lang w:val="en-US" w:eastAsia="zh-CN"/>
        </w:rPr>
      </w:pPr>
    </w:p>
    <w:p w14:paraId="6E18A43F">
      <w:pPr>
        <w:keepNext w:val="0"/>
        <w:keepLines w:val="0"/>
        <w:widowControl/>
        <w:suppressLineNumbers w:val="0"/>
        <w:jc w:val="left"/>
        <w:rPr>
          <w:rFonts w:hint="eastAsia" w:ascii="宋体" w:hAnsi="宋体" w:eastAsia="宋体" w:cs="宋体"/>
          <w:spacing w:val="-10"/>
          <w:sz w:val="40"/>
          <w:szCs w:val="40"/>
          <w:lang w:val="en-US" w:eastAsia="zh-CN"/>
        </w:rPr>
      </w:pPr>
      <w:r>
        <w:rPr>
          <w:rFonts w:hint="eastAsia" w:ascii="宋体" w:hAnsi="宋体" w:eastAsia="宋体" w:cs="宋体"/>
          <w:spacing w:val="-10"/>
          <w:sz w:val="40"/>
          <w:szCs w:val="40"/>
          <w:lang w:val="en-US" w:eastAsia="zh-CN"/>
        </w:rPr>
        <w:t>多选题</w:t>
      </w:r>
    </w:p>
    <w:p w14:paraId="224926E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201.提高屏幕百分比可以实现以下哪些效果（AD）。</w:t>
      </w:r>
    </w:p>
    <w:p w14:paraId="2C167DC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提高清晰度。</w:t>
      </w:r>
    </w:p>
    <w:p w14:paraId="7F03AA1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改变颜色。</w:t>
      </w:r>
    </w:p>
    <w:p w14:paraId="7CCBD9D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提高亮度。</w:t>
      </w:r>
    </w:p>
    <w:p w14:paraId="358AEE3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让画面更细腻。</w:t>
      </w:r>
    </w:p>
    <w:p w14:paraId="638C3FBF">
      <w:pPr>
        <w:keepNext w:val="0"/>
        <w:keepLines w:val="0"/>
        <w:widowControl/>
        <w:suppressLineNumbers w:val="0"/>
        <w:jc w:val="left"/>
        <w:rPr>
          <w:rFonts w:hint="eastAsia" w:ascii="宋体" w:hAnsi="宋体" w:eastAsia="宋体" w:cs="宋体"/>
          <w:spacing w:val="-10"/>
          <w:sz w:val="20"/>
          <w:szCs w:val="20"/>
          <w:lang w:val="en-US" w:eastAsia="zh-CN"/>
        </w:rPr>
      </w:pPr>
    </w:p>
    <w:p w14:paraId="038842C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202. 要实现良好的性能，我们需要做到（ABCD）。</w:t>
      </w:r>
    </w:p>
    <w:p w14:paraId="3CB4035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严格的流程标准和限制。</w:t>
      </w:r>
    </w:p>
    <w:p w14:paraId="21CA9B8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所有环节都必须尽可能高效。</w:t>
      </w:r>
    </w:p>
    <w:p w14:paraId="44D7B10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将一部分工作量分配到预计算环节。</w:t>
      </w:r>
    </w:p>
    <w:p w14:paraId="3F7F670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混合各种方案。</w:t>
      </w:r>
    </w:p>
    <w:p w14:paraId="1C3B9B93">
      <w:pPr>
        <w:keepNext w:val="0"/>
        <w:keepLines w:val="0"/>
        <w:widowControl/>
        <w:suppressLineNumbers w:val="0"/>
        <w:jc w:val="left"/>
        <w:rPr>
          <w:rFonts w:hint="eastAsia" w:ascii="宋体" w:hAnsi="宋体" w:eastAsia="宋体" w:cs="宋体"/>
          <w:spacing w:val="-10"/>
          <w:sz w:val="20"/>
          <w:szCs w:val="20"/>
          <w:lang w:val="en-US" w:eastAsia="zh-CN"/>
        </w:rPr>
      </w:pPr>
    </w:p>
    <w:p w14:paraId="3F9018E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203.引擎常见的渲染方式有（BD）。</w:t>
      </w:r>
    </w:p>
    <w:p w14:paraId="5759216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实时渲染。</w:t>
      </w:r>
    </w:p>
    <w:p w14:paraId="1B7D478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延迟渲染。</w:t>
      </w:r>
    </w:p>
    <w:p w14:paraId="6706EE0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离线渲染。</w:t>
      </w:r>
    </w:p>
    <w:p w14:paraId="353F1FBD">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前向渲染。</w:t>
      </w:r>
    </w:p>
    <w:p w14:paraId="4F4B5582">
      <w:pPr>
        <w:keepNext w:val="0"/>
        <w:keepLines w:val="0"/>
        <w:widowControl/>
        <w:suppressLineNumbers w:val="0"/>
        <w:jc w:val="left"/>
        <w:rPr>
          <w:rFonts w:hint="eastAsia" w:ascii="宋体" w:hAnsi="宋体" w:eastAsia="宋体" w:cs="宋体"/>
          <w:spacing w:val="-10"/>
          <w:sz w:val="20"/>
          <w:szCs w:val="20"/>
          <w:lang w:val="en-US" w:eastAsia="zh-CN"/>
        </w:rPr>
      </w:pPr>
    </w:p>
    <w:p w14:paraId="67E0FFC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204.像素着色器对性能有很大影响，主要的性能消耗包括（ZBCD）。</w:t>
      </w:r>
    </w:p>
    <w:p w14:paraId="431B8B0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几何体渲染中的绘制调用数量（drawcall）。</w:t>
      </w:r>
    </w:p>
    <w:p w14:paraId="7F164B7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像素着色器。</w:t>
      </w:r>
    </w:p>
    <w:p w14:paraId="765C720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半透明渲染。</w:t>
      </w:r>
    </w:p>
    <w:p w14:paraId="373CD43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动态阴影渲染。</w:t>
      </w:r>
    </w:p>
    <w:p w14:paraId="03BCEE5E">
      <w:pPr>
        <w:keepNext w:val="0"/>
        <w:keepLines w:val="0"/>
        <w:widowControl/>
        <w:suppressLineNumbers w:val="0"/>
        <w:jc w:val="left"/>
        <w:rPr>
          <w:rFonts w:hint="eastAsia" w:ascii="宋体" w:hAnsi="宋体" w:eastAsia="宋体" w:cs="宋体"/>
          <w:spacing w:val="-10"/>
          <w:sz w:val="20"/>
          <w:szCs w:val="20"/>
          <w:lang w:val="en-US" w:eastAsia="zh-CN"/>
        </w:rPr>
      </w:pPr>
    </w:p>
    <w:p w14:paraId="7021DC8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205.UE中包含的反射系统（BCD）。</w:t>
      </w:r>
    </w:p>
    <w:p w14:paraId="4A0B0CF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IBL反射。</w:t>
      </w:r>
    </w:p>
    <w:p w14:paraId="543B35E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屏幕空间反射（SSR）。</w:t>
      </w:r>
    </w:p>
    <w:p w14:paraId="49BECB2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平面反射。</w:t>
      </w:r>
    </w:p>
    <w:p w14:paraId="1224FD7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反射捕获。</w:t>
      </w:r>
    </w:p>
    <w:p w14:paraId="5EC3A4A9">
      <w:pPr>
        <w:keepNext w:val="0"/>
        <w:keepLines w:val="0"/>
        <w:widowControl/>
        <w:suppressLineNumbers w:val="0"/>
        <w:jc w:val="left"/>
        <w:rPr>
          <w:rFonts w:hint="eastAsia" w:ascii="宋体" w:hAnsi="宋体" w:eastAsia="宋体" w:cs="宋体"/>
          <w:spacing w:val="-10"/>
          <w:sz w:val="20"/>
          <w:szCs w:val="20"/>
          <w:lang w:val="en-US" w:eastAsia="zh-CN"/>
        </w:rPr>
      </w:pPr>
    </w:p>
    <w:p w14:paraId="3C97D9E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206. 引擎需要知道（ACDE）信息才能渲染阴影。</w:t>
      </w:r>
    </w:p>
    <w:p w14:paraId="116FEB8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摄像机的位置。</w:t>
      </w:r>
    </w:p>
    <w:p w14:paraId="5D056DA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光源到摄像机的距离。</w:t>
      </w:r>
    </w:p>
    <w:p w14:paraId="3E82EF5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几何体到光源的距离。</w:t>
      </w:r>
    </w:p>
    <w:p w14:paraId="4582418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摄像机到几何体的距离。</w:t>
      </w:r>
    </w:p>
    <w:p w14:paraId="110F112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E. 光源的位置。</w:t>
      </w:r>
    </w:p>
    <w:p w14:paraId="2C140ED5">
      <w:pPr>
        <w:keepNext w:val="0"/>
        <w:keepLines w:val="0"/>
        <w:widowControl/>
        <w:suppressLineNumbers w:val="0"/>
        <w:jc w:val="left"/>
        <w:rPr>
          <w:rFonts w:hint="eastAsia" w:ascii="宋体" w:hAnsi="宋体" w:eastAsia="宋体" w:cs="宋体"/>
          <w:spacing w:val="-10"/>
          <w:sz w:val="20"/>
          <w:szCs w:val="20"/>
          <w:lang w:val="en-US" w:eastAsia="zh-CN"/>
        </w:rPr>
      </w:pPr>
    </w:p>
    <w:p w14:paraId="7373C66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207.内容浏览器中查看资源的视图样式有（ABD）。</w:t>
      </w:r>
    </w:p>
    <w:p w14:paraId="07471A3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列。</w:t>
      </w:r>
    </w:p>
    <w:p w14:paraId="06475C0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平铺。</w:t>
      </w:r>
    </w:p>
    <w:p w14:paraId="2EBD21F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行。</w:t>
      </w:r>
    </w:p>
    <w:p w14:paraId="5A5142A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列表。</w:t>
      </w:r>
    </w:p>
    <w:p w14:paraId="22511936">
      <w:pPr>
        <w:keepNext w:val="0"/>
        <w:keepLines w:val="0"/>
        <w:widowControl/>
        <w:suppressLineNumbers w:val="0"/>
        <w:jc w:val="left"/>
        <w:rPr>
          <w:rFonts w:hint="eastAsia" w:ascii="宋体" w:hAnsi="宋体" w:eastAsia="宋体" w:cs="宋体"/>
          <w:spacing w:val="-10"/>
          <w:sz w:val="20"/>
          <w:szCs w:val="20"/>
          <w:lang w:val="en-US" w:eastAsia="zh-CN"/>
        </w:rPr>
      </w:pPr>
    </w:p>
    <w:p w14:paraId="0364A8F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208.地形编辑器的作用是（ABD）。</w:t>
      </w:r>
    </w:p>
    <w:p w14:paraId="303F495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创建地形。</w:t>
      </w:r>
    </w:p>
    <w:p w14:paraId="012FCF8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修改地形。</w:t>
      </w:r>
    </w:p>
    <w:p w14:paraId="0E404AF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编辑植被。</w:t>
      </w:r>
    </w:p>
    <w:p w14:paraId="6FF3FFB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制作山体。</w:t>
      </w:r>
    </w:p>
    <w:p w14:paraId="5ADF0FF5">
      <w:pPr>
        <w:keepNext w:val="0"/>
        <w:keepLines w:val="0"/>
        <w:widowControl/>
        <w:suppressLineNumbers w:val="0"/>
        <w:jc w:val="left"/>
        <w:rPr>
          <w:rFonts w:hint="eastAsia" w:ascii="宋体" w:hAnsi="宋体" w:eastAsia="宋体" w:cs="宋体"/>
          <w:spacing w:val="-10"/>
          <w:sz w:val="20"/>
          <w:szCs w:val="20"/>
          <w:lang w:val="en-US" w:eastAsia="zh-CN"/>
        </w:rPr>
      </w:pPr>
    </w:p>
    <w:p w14:paraId="68A1E0B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209. BSP画刷可以创建哪些物体（ABCD）。</w:t>
      </w:r>
    </w:p>
    <w:p w14:paraId="4D9D775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盒体。</w:t>
      </w:r>
    </w:p>
    <w:p w14:paraId="7EAC06B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锥体。</w:t>
      </w:r>
    </w:p>
    <w:p w14:paraId="43D02CA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球体。</w:t>
      </w:r>
    </w:p>
    <w:p w14:paraId="610B28E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楼梯。</w:t>
      </w:r>
    </w:p>
    <w:p w14:paraId="375C8B54">
      <w:pPr>
        <w:keepNext w:val="0"/>
        <w:keepLines w:val="0"/>
        <w:widowControl/>
        <w:suppressLineNumbers w:val="0"/>
        <w:jc w:val="left"/>
        <w:rPr>
          <w:rFonts w:hint="eastAsia" w:ascii="宋体" w:hAnsi="宋体" w:eastAsia="宋体" w:cs="宋体"/>
          <w:spacing w:val="-10"/>
          <w:sz w:val="20"/>
          <w:szCs w:val="20"/>
          <w:lang w:val="en-US" w:eastAsia="zh-CN"/>
        </w:rPr>
      </w:pPr>
    </w:p>
    <w:p w14:paraId="04DF5D3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210.虚幻引擎中控制景深的关键参数为（ABCD）。</w:t>
      </w:r>
    </w:p>
    <w:p w14:paraId="332B6C8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焦距。</w:t>
      </w:r>
    </w:p>
    <w:p w14:paraId="5E82E6D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光圈。</w:t>
      </w:r>
    </w:p>
    <w:p w14:paraId="5CF494B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相机到对象的距离。</w:t>
      </w:r>
    </w:p>
    <w:p w14:paraId="2F87AD6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胶片背板尺寸。</w:t>
      </w:r>
    </w:p>
    <w:p w14:paraId="0FDCD2F1">
      <w:pPr>
        <w:keepNext w:val="0"/>
        <w:keepLines w:val="0"/>
        <w:widowControl/>
        <w:suppressLineNumbers w:val="0"/>
        <w:jc w:val="left"/>
        <w:rPr>
          <w:rFonts w:hint="eastAsia" w:ascii="宋体" w:hAnsi="宋体" w:eastAsia="宋体" w:cs="宋体"/>
          <w:spacing w:val="-10"/>
          <w:sz w:val="20"/>
          <w:szCs w:val="20"/>
          <w:lang w:val="en-US" w:eastAsia="zh-CN"/>
        </w:rPr>
      </w:pPr>
    </w:p>
    <w:p w14:paraId="11D0B32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211. UE的布娃娃系统可以将物理模拟与动画混合起来，但需要先匹配动画，匹配动画分为（AC）。</w:t>
      </w:r>
    </w:p>
    <w:p w14:paraId="065B7E5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匹配位置。</w:t>
      </w:r>
    </w:p>
    <w:p w14:paraId="4ADF64E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匹配缩放。</w:t>
      </w:r>
    </w:p>
    <w:p w14:paraId="1F6C74A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匹配旋转。</w:t>
      </w:r>
    </w:p>
    <w:p w14:paraId="6FE6002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匹配角度。</w:t>
      </w:r>
    </w:p>
    <w:p w14:paraId="5D9D6104">
      <w:pPr>
        <w:keepNext w:val="0"/>
        <w:keepLines w:val="0"/>
        <w:widowControl/>
        <w:suppressLineNumbers w:val="0"/>
        <w:jc w:val="left"/>
        <w:rPr>
          <w:rFonts w:hint="eastAsia" w:ascii="宋体" w:hAnsi="宋体" w:eastAsia="宋体" w:cs="宋体"/>
          <w:spacing w:val="-10"/>
          <w:sz w:val="20"/>
          <w:szCs w:val="20"/>
          <w:lang w:val="en-US" w:eastAsia="zh-CN"/>
        </w:rPr>
      </w:pPr>
    </w:p>
    <w:p w14:paraId="632DB70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212.动画管线指一系列运算把输入变换成输出，逻辑上分为（ACD）部分。</w:t>
      </w:r>
    </w:p>
    <w:p w14:paraId="444AC9A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采样。</w:t>
      </w:r>
    </w:p>
    <w:p w14:paraId="3EF168E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匹配。</w:t>
      </w:r>
    </w:p>
    <w:p w14:paraId="2DBEF31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融合。</w:t>
      </w:r>
    </w:p>
    <w:p w14:paraId="4996C24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后处理。</w:t>
      </w:r>
    </w:p>
    <w:p w14:paraId="64C01B8A">
      <w:pPr>
        <w:keepNext w:val="0"/>
        <w:keepLines w:val="0"/>
        <w:widowControl/>
        <w:suppressLineNumbers w:val="0"/>
        <w:jc w:val="left"/>
        <w:rPr>
          <w:rFonts w:hint="eastAsia" w:ascii="宋体" w:hAnsi="宋体" w:eastAsia="宋体" w:cs="宋体"/>
          <w:spacing w:val="-10"/>
          <w:sz w:val="20"/>
          <w:szCs w:val="20"/>
          <w:lang w:val="en-US" w:eastAsia="zh-CN"/>
        </w:rPr>
      </w:pPr>
    </w:p>
    <w:p w14:paraId="23B7344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213.动画中的姿势混合有（ABD）几种方式。</w:t>
      </w:r>
    </w:p>
    <w:p w14:paraId="10AC964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线性插值。</w:t>
      </w:r>
    </w:p>
    <w:p w14:paraId="5D81879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加法混合。</w:t>
      </w:r>
    </w:p>
    <w:p w14:paraId="2BD2D32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权重混合。</w:t>
      </w:r>
    </w:p>
    <w:p w14:paraId="09CCF3F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骨骼分部混合。</w:t>
      </w:r>
    </w:p>
    <w:p w14:paraId="1E4C62E6">
      <w:pPr>
        <w:keepNext w:val="0"/>
        <w:keepLines w:val="0"/>
        <w:widowControl/>
        <w:suppressLineNumbers w:val="0"/>
        <w:jc w:val="left"/>
        <w:rPr>
          <w:rFonts w:hint="eastAsia" w:ascii="宋体" w:hAnsi="宋体" w:eastAsia="宋体" w:cs="宋体"/>
          <w:spacing w:val="-10"/>
          <w:sz w:val="20"/>
          <w:szCs w:val="20"/>
          <w:lang w:val="en-US" w:eastAsia="zh-CN"/>
        </w:rPr>
      </w:pPr>
    </w:p>
    <w:p w14:paraId="5CC9C12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214.除驱动动画外，骨架资源还负责（ABCD）。</w:t>
      </w:r>
    </w:p>
    <w:p w14:paraId="7601445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动画重定位。</w:t>
      </w:r>
    </w:p>
    <w:p w14:paraId="3F4F7B0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创建和保存插槽。</w:t>
      </w:r>
    </w:p>
    <w:p w14:paraId="5433A69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保存动画通知。</w:t>
      </w:r>
    </w:p>
    <w:p w14:paraId="56A426D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保存动画曲线和槽命名。</w:t>
      </w:r>
    </w:p>
    <w:p w14:paraId="515760CC">
      <w:pPr>
        <w:keepNext w:val="0"/>
        <w:keepLines w:val="0"/>
        <w:widowControl/>
        <w:suppressLineNumbers w:val="0"/>
        <w:jc w:val="left"/>
        <w:rPr>
          <w:rFonts w:hint="eastAsia" w:ascii="宋体" w:hAnsi="宋体" w:eastAsia="宋体" w:cs="宋体"/>
          <w:spacing w:val="-10"/>
          <w:sz w:val="20"/>
          <w:szCs w:val="20"/>
          <w:lang w:val="en-US" w:eastAsia="zh-CN"/>
        </w:rPr>
      </w:pPr>
    </w:p>
    <w:p w14:paraId="3ACA22A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215. 一个骨骼动画通常包括（ABCD）。</w:t>
      </w:r>
    </w:p>
    <w:p w14:paraId="2F3C61E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骨骼层次结构数据。</w:t>
      </w:r>
    </w:p>
    <w:p w14:paraId="39039FD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网格数据。</w:t>
      </w:r>
    </w:p>
    <w:p w14:paraId="6D5290D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网格蒙皮信息。</w:t>
      </w:r>
    </w:p>
    <w:p w14:paraId="568D0B2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骨骼关键帧数据。</w:t>
      </w:r>
    </w:p>
    <w:p w14:paraId="6E665BAE">
      <w:pPr>
        <w:keepNext w:val="0"/>
        <w:keepLines w:val="0"/>
        <w:widowControl/>
        <w:suppressLineNumbers w:val="0"/>
        <w:jc w:val="left"/>
        <w:rPr>
          <w:rFonts w:hint="eastAsia" w:ascii="宋体" w:hAnsi="宋体" w:eastAsia="宋体" w:cs="宋体"/>
          <w:spacing w:val="-10"/>
          <w:sz w:val="20"/>
          <w:szCs w:val="20"/>
          <w:lang w:val="en-US" w:eastAsia="zh-CN"/>
        </w:rPr>
      </w:pPr>
    </w:p>
    <w:p w14:paraId="60BC984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216.动作捕捉姿态校准时通常会使用到的Pose为（ABC）。</w:t>
      </w:r>
    </w:p>
    <w:p w14:paraId="273C1D9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A Pose。</w:t>
      </w:r>
    </w:p>
    <w:p w14:paraId="4AEA182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T Pose。</w:t>
      </w:r>
    </w:p>
    <w:p w14:paraId="22D111F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S Pose。</w:t>
      </w:r>
    </w:p>
    <w:p w14:paraId="18437C3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I Pose。</w:t>
      </w:r>
    </w:p>
    <w:p w14:paraId="7E1CC008">
      <w:pPr>
        <w:keepNext w:val="0"/>
        <w:keepLines w:val="0"/>
        <w:widowControl/>
        <w:suppressLineNumbers w:val="0"/>
        <w:jc w:val="left"/>
        <w:rPr>
          <w:rFonts w:hint="eastAsia" w:ascii="宋体" w:hAnsi="宋体" w:eastAsia="宋体" w:cs="宋体"/>
          <w:spacing w:val="-10"/>
          <w:sz w:val="20"/>
          <w:szCs w:val="20"/>
          <w:lang w:val="en-US" w:eastAsia="zh-CN"/>
        </w:rPr>
      </w:pPr>
    </w:p>
    <w:p w14:paraId="0B0BA83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217.在灯光动画中，以下哪些效果可能被模拟（ABC）？</w:t>
      </w:r>
    </w:p>
    <w:p w14:paraId="1E64DEB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灯光的颜色变化。</w:t>
      </w:r>
    </w:p>
    <w:p w14:paraId="4453589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灯光的开关状态。</w:t>
      </w:r>
    </w:p>
    <w:p w14:paraId="41E7B9C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灯光在场景中的移动。</w:t>
      </w:r>
    </w:p>
    <w:p w14:paraId="3FD7B62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角色的动作。</w:t>
      </w:r>
    </w:p>
    <w:p w14:paraId="5EE2D2BD">
      <w:pPr>
        <w:keepNext w:val="0"/>
        <w:keepLines w:val="0"/>
        <w:widowControl/>
        <w:suppressLineNumbers w:val="0"/>
        <w:jc w:val="left"/>
        <w:rPr>
          <w:rFonts w:hint="eastAsia" w:ascii="宋体" w:hAnsi="宋体" w:eastAsia="宋体" w:cs="宋体"/>
          <w:spacing w:val="-10"/>
          <w:sz w:val="20"/>
          <w:szCs w:val="20"/>
          <w:lang w:val="en-US" w:eastAsia="zh-CN"/>
        </w:rPr>
      </w:pPr>
    </w:p>
    <w:p w14:paraId="2BD1658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218.光与表面相互作用类型（ZBCD）。</w:t>
      </w:r>
    </w:p>
    <w:p w14:paraId="0E827A2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直接漫反射。</w:t>
      </w:r>
    </w:p>
    <w:p w14:paraId="3B896B8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间接漫反射。</w:t>
      </w:r>
    </w:p>
    <w:p w14:paraId="2775986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直接高光。</w:t>
      </w:r>
    </w:p>
    <w:p w14:paraId="61C698E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镜面反射。</w:t>
      </w:r>
    </w:p>
    <w:p w14:paraId="36BD7DC9">
      <w:pPr>
        <w:keepNext w:val="0"/>
        <w:keepLines w:val="0"/>
        <w:widowControl/>
        <w:suppressLineNumbers w:val="0"/>
        <w:jc w:val="left"/>
        <w:rPr>
          <w:rFonts w:hint="eastAsia" w:ascii="宋体" w:hAnsi="宋体" w:eastAsia="宋体" w:cs="宋体"/>
          <w:spacing w:val="-10"/>
          <w:sz w:val="20"/>
          <w:szCs w:val="20"/>
          <w:lang w:val="en-US" w:eastAsia="zh-CN"/>
        </w:rPr>
      </w:pPr>
    </w:p>
    <w:p w14:paraId="5B419A6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219. 以下哪些是虚幻引擎的光照（AB）。</w:t>
      </w:r>
    </w:p>
    <w:p w14:paraId="187B822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天光。</w:t>
      </w:r>
    </w:p>
    <w:p w14:paraId="378F5BD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定向光。</w:t>
      </w:r>
    </w:p>
    <w:p w14:paraId="24E2D81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Lightmass重要体积。</w:t>
      </w:r>
    </w:p>
    <w:p w14:paraId="58FB2F5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平面反射。</w:t>
      </w:r>
    </w:p>
    <w:p w14:paraId="52E1B97D">
      <w:pPr>
        <w:keepNext w:val="0"/>
        <w:keepLines w:val="0"/>
        <w:widowControl/>
        <w:suppressLineNumbers w:val="0"/>
        <w:jc w:val="left"/>
        <w:rPr>
          <w:rFonts w:hint="eastAsia" w:ascii="宋体" w:hAnsi="宋体" w:eastAsia="宋体" w:cs="宋体"/>
          <w:spacing w:val="-10"/>
          <w:sz w:val="20"/>
          <w:szCs w:val="20"/>
          <w:lang w:val="en-US" w:eastAsia="zh-CN"/>
        </w:rPr>
      </w:pPr>
    </w:p>
    <w:p w14:paraId="4B9D990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220.IES光源描述文件，导入和指定光源需要选择场景中的（BCD）。</w:t>
      </w:r>
    </w:p>
    <w:p w14:paraId="55ADA6F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太阳光。</w:t>
      </w:r>
    </w:p>
    <w:p w14:paraId="2AA6248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点光源。</w:t>
      </w:r>
    </w:p>
    <w:p w14:paraId="7762F36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聚光源。</w:t>
      </w:r>
    </w:p>
    <w:p w14:paraId="174344C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矩形光源。</w:t>
      </w:r>
    </w:p>
    <w:p w14:paraId="4FC4AE91">
      <w:pPr>
        <w:keepNext w:val="0"/>
        <w:keepLines w:val="0"/>
        <w:widowControl/>
        <w:suppressLineNumbers w:val="0"/>
        <w:jc w:val="left"/>
        <w:rPr>
          <w:rFonts w:hint="eastAsia" w:ascii="宋体" w:hAnsi="宋体" w:eastAsia="宋体" w:cs="宋体"/>
          <w:spacing w:val="-10"/>
          <w:sz w:val="20"/>
          <w:szCs w:val="20"/>
          <w:lang w:val="en-US" w:eastAsia="zh-CN"/>
        </w:rPr>
      </w:pPr>
    </w:p>
    <w:p w14:paraId="4DD0428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221. 光照贴图本质上是采集了（AC）的图像，然后将自身与模型纹理相乘的结果。</w:t>
      </w:r>
    </w:p>
    <w:p w14:paraId="32BD618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颜色。</w:t>
      </w:r>
    </w:p>
    <w:p w14:paraId="6D4F294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高光。</w:t>
      </w:r>
    </w:p>
    <w:p w14:paraId="6B3D6A1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阴影。</w:t>
      </w:r>
    </w:p>
    <w:p w14:paraId="37A3370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法线。</w:t>
      </w:r>
    </w:p>
    <w:p w14:paraId="38730A43">
      <w:pPr>
        <w:keepNext w:val="0"/>
        <w:keepLines w:val="0"/>
        <w:widowControl/>
        <w:suppressLineNumbers w:val="0"/>
        <w:jc w:val="left"/>
        <w:rPr>
          <w:rFonts w:hint="eastAsia" w:ascii="宋体" w:hAnsi="宋体" w:eastAsia="宋体" w:cs="宋体"/>
          <w:spacing w:val="-10"/>
          <w:sz w:val="20"/>
          <w:szCs w:val="20"/>
          <w:lang w:val="en-US" w:eastAsia="zh-CN"/>
        </w:rPr>
      </w:pPr>
    </w:p>
    <w:p w14:paraId="6FEA8F9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222. 在灯光参数中，以下哪些属性通常可以调整（AB）？</w:t>
      </w:r>
    </w:p>
    <w:p w14:paraId="445FF1F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颜色。</w:t>
      </w:r>
    </w:p>
    <w:p w14:paraId="74695E9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强度。</w:t>
      </w:r>
    </w:p>
    <w:p w14:paraId="123CADA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整体场景的大小。</w:t>
      </w:r>
    </w:p>
    <w:p w14:paraId="46368CF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音效效果。</w:t>
      </w:r>
    </w:p>
    <w:p w14:paraId="0E48ADE3">
      <w:pPr>
        <w:keepNext w:val="0"/>
        <w:keepLines w:val="0"/>
        <w:widowControl/>
        <w:suppressLineNumbers w:val="0"/>
        <w:jc w:val="left"/>
        <w:rPr>
          <w:rFonts w:hint="eastAsia" w:ascii="宋体" w:hAnsi="宋体" w:eastAsia="宋体" w:cs="宋体"/>
          <w:spacing w:val="-10"/>
          <w:sz w:val="20"/>
          <w:szCs w:val="20"/>
          <w:lang w:val="en-US" w:eastAsia="zh-CN"/>
        </w:rPr>
      </w:pPr>
    </w:p>
    <w:p w14:paraId="6D44527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223.灯光动画用于模拟以下哪些效果（AB）？</w:t>
      </w:r>
    </w:p>
    <w:p w14:paraId="7C1B7B3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灯光的开关。</w:t>
      </w:r>
    </w:p>
    <w:p w14:paraId="35039AC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灯光在场景中的移动。</w:t>
      </w:r>
    </w:p>
    <w:p w14:paraId="0C4BF93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角色的动作。</w:t>
      </w:r>
    </w:p>
    <w:p w14:paraId="034B219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纹理贴图的变化。</w:t>
      </w:r>
    </w:p>
    <w:p w14:paraId="7D67D265">
      <w:pPr>
        <w:keepNext w:val="0"/>
        <w:keepLines w:val="0"/>
        <w:widowControl/>
        <w:suppressLineNumbers w:val="0"/>
        <w:jc w:val="left"/>
        <w:rPr>
          <w:rFonts w:hint="eastAsia" w:ascii="宋体" w:hAnsi="宋体" w:eastAsia="宋体" w:cs="宋体"/>
          <w:spacing w:val="-10"/>
          <w:sz w:val="20"/>
          <w:szCs w:val="20"/>
          <w:lang w:val="en-US" w:eastAsia="zh-CN"/>
        </w:rPr>
      </w:pPr>
    </w:p>
    <w:p w14:paraId="3DBCB8B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224. 渲染设置中的“抗锯齿”不适用于以下哪种目的（ACD）？</w:t>
      </w:r>
    </w:p>
    <w:p w14:paraId="7ECDF7A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增加物体的透明度。</w:t>
      </w:r>
    </w:p>
    <w:p w14:paraId="1748439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减少图像锯齿边缘。</w:t>
      </w:r>
    </w:p>
    <w:p w14:paraId="3FBE97A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增加模型的多边形数量。</w:t>
      </w:r>
    </w:p>
    <w:p w14:paraId="4A0C45C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增强灯光效果。</w:t>
      </w:r>
    </w:p>
    <w:p w14:paraId="4BB38955">
      <w:pPr>
        <w:keepNext w:val="0"/>
        <w:keepLines w:val="0"/>
        <w:widowControl/>
        <w:suppressLineNumbers w:val="0"/>
        <w:jc w:val="left"/>
        <w:rPr>
          <w:rFonts w:hint="eastAsia" w:ascii="宋体" w:hAnsi="宋体" w:eastAsia="宋体" w:cs="宋体"/>
          <w:spacing w:val="-10"/>
          <w:sz w:val="20"/>
          <w:szCs w:val="20"/>
          <w:lang w:val="en-US" w:eastAsia="zh-CN"/>
        </w:rPr>
      </w:pPr>
    </w:p>
    <w:p w14:paraId="56E5BDD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225.在渲染设置中，以下哪些选项可能影响到场景的整体视觉效果（ABC）？</w:t>
      </w:r>
    </w:p>
    <w:p w14:paraId="6F32668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光照参数。</w:t>
      </w:r>
    </w:p>
    <w:p w14:paraId="18A44DB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材质参数。</w:t>
      </w:r>
    </w:p>
    <w:p w14:paraId="0C68CC2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环境光遮蔽。</w:t>
      </w:r>
    </w:p>
    <w:p w14:paraId="6235056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摄像机焦距。</w:t>
      </w:r>
    </w:p>
    <w:p w14:paraId="0516DBB2">
      <w:pPr>
        <w:keepNext w:val="0"/>
        <w:keepLines w:val="0"/>
        <w:widowControl/>
        <w:suppressLineNumbers w:val="0"/>
        <w:jc w:val="left"/>
        <w:rPr>
          <w:rFonts w:hint="eastAsia" w:ascii="宋体" w:hAnsi="宋体" w:eastAsia="宋体" w:cs="宋体"/>
          <w:spacing w:val="-10"/>
          <w:sz w:val="20"/>
          <w:szCs w:val="20"/>
          <w:lang w:val="en-US" w:eastAsia="zh-CN"/>
        </w:rPr>
      </w:pPr>
    </w:p>
    <w:p w14:paraId="00805E7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226.灯光的投射阴影参数作用不包括（ABD）？</w:t>
      </w:r>
    </w:p>
    <w:p w14:paraId="74A446A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控制光源的颜色。</w:t>
      </w:r>
    </w:p>
    <w:p w14:paraId="7DD3911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决定光照的强度。</w:t>
      </w:r>
    </w:p>
    <w:p w14:paraId="232C77E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控制光源是否投射阴影。</w:t>
      </w:r>
    </w:p>
    <w:p w14:paraId="0ACD477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调整模型的形状。</w:t>
      </w:r>
    </w:p>
    <w:p w14:paraId="4C26FEFC">
      <w:pPr>
        <w:keepNext w:val="0"/>
        <w:keepLines w:val="0"/>
        <w:widowControl/>
        <w:suppressLineNumbers w:val="0"/>
        <w:jc w:val="left"/>
        <w:rPr>
          <w:rFonts w:hint="eastAsia" w:ascii="宋体" w:hAnsi="宋体" w:eastAsia="宋体" w:cs="宋体"/>
          <w:spacing w:val="-10"/>
          <w:sz w:val="20"/>
          <w:szCs w:val="20"/>
          <w:lang w:val="en-US" w:eastAsia="zh-CN"/>
        </w:rPr>
      </w:pPr>
    </w:p>
    <w:p w14:paraId="38E1BC8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227.在渲染设置中，以下哪些选项不可能影响到场景的光照效果（BCD）？</w:t>
      </w:r>
    </w:p>
    <w:p w14:paraId="54C7992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环境光遮蔽。</w:t>
      </w:r>
    </w:p>
    <w:p w14:paraId="4F140B8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纹理贴图。</w:t>
      </w:r>
    </w:p>
    <w:p w14:paraId="13EBF62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物理模拟效果。</w:t>
      </w:r>
    </w:p>
    <w:p w14:paraId="0DF6494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粒子系统。</w:t>
      </w:r>
    </w:p>
    <w:p w14:paraId="049B82EF">
      <w:pPr>
        <w:keepNext w:val="0"/>
        <w:keepLines w:val="0"/>
        <w:widowControl/>
        <w:suppressLineNumbers w:val="0"/>
        <w:jc w:val="left"/>
        <w:rPr>
          <w:rFonts w:hint="eastAsia" w:ascii="宋体" w:hAnsi="宋体" w:eastAsia="宋体" w:cs="宋体"/>
          <w:spacing w:val="-10"/>
          <w:sz w:val="20"/>
          <w:szCs w:val="20"/>
          <w:lang w:val="en-US" w:eastAsia="zh-CN"/>
        </w:rPr>
      </w:pPr>
    </w:p>
    <w:p w14:paraId="1006558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228. 资产建立过程中的“蒙版”通常用于什么目的（AC）？</w:t>
      </w:r>
    </w:p>
    <w:p w14:paraId="62FD25B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调整纹理颜色。</w:t>
      </w:r>
    </w:p>
    <w:p w14:paraId="55E678B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控制模型的多边形数量。</w:t>
      </w:r>
    </w:p>
    <w:p w14:paraId="3EFF675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限制动画的播放区域。</w:t>
      </w:r>
    </w:p>
    <w:p w14:paraId="04B4647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确定灯光的位置。</w:t>
      </w:r>
    </w:p>
    <w:p w14:paraId="5A38441F">
      <w:pPr>
        <w:keepNext w:val="0"/>
        <w:keepLines w:val="0"/>
        <w:widowControl/>
        <w:suppressLineNumbers w:val="0"/>
        <w:jc w:val="left"/>
        <w:rPr>
          <w:rFonts w:hint="eastAsia" w:ascii="宋体" w:hAnsi="宋体" w:eastAsia="宋体" w:cs="宋体"/>
          <w:spacing w:val="-10"/>
          <w:sz w:val="20"/>
          <w:szCs w:val="20"/>
          <w:lang w:val="en-US" w:eastAsia="zh-CN"/>
        </w:rPr>
      </w:pPr>
    </w:p>
    <w:p w14:paraId="1F12564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229.在资产建立过程中，以下哪些步骤通常是必需的（AB）？</w:t>
      </w:r>
    </w:p>
    <w:p w14:paraId="26E38AF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模型建模。</w:t>
      </w:r>
    </w:p>
    <w:p w14:paraId="12C6B12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UV映射。</w:t>
      </w:r>
    </w:p>
    <w:p w14:paraId="6A19671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动画制作。</w:t>
      </w:r>
    </w:p>
    <w:p w14:paraId="6F8ECC1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物理模拟。</w:t>
      </w:r>
    </w:p>
    <w:p w14:paraId="16AB0C45">
      <w:pPr>
        <w:keepNext w:val="0"/>
        <w:keepLines w:val="0"/>
        <w:widowControl/>
        <w:suppressLineNumbers w:val="0"/>
        <w:jc w:val="left"/>
        <w:rPr>
          <w:rFonts w:hint="eastAsia" w:ascii="宋体" w:hAnsi="宋体" w:eastAsia="宋体" w:cs="宋体"/>
          <w:spacing w:val="-10"/>
          <w:sz w:val="20"/>
          <w:szCs w:val="20"/>
          <w:lang w:val="en-US" w:eastAsia="zh-CN"/>
        </w:rPr>
      </w:pPr>
    </w:p>
    <w:p w14:paraId="5A00AD0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230.下列哪些纹理贴图用于赋予模型颜色和表面细节（BC）？</w:t>
      </w:r>
    </w:p>
    <w:p w14:paraId="73F4C4E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法线贴图。</w:t>
      </w:r>
    </w:p>
    <w:p w14:paraId="2FE5DDB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环境贴图。</w:t>
      </w:r>
    </w:p>
    <w:p w14:paraId="2100B3E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漫反射贴图。</w:t>
      </w:r>
    </w:p>
    <w:p w14:paraId="2FDB46D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位移贴图。</w:t>
      </w:r>
    </w:p>
    <w:p w14:paraId="487F74DC">
      <w:pPr>
        <w:keepNext w:val="0"/>
        <w:keepLines w:val="0"/>
        <w:widowControl/>
        <w:suppressLineNumbers w:val="0"/>
        <w:jc w:val="left"/>
        <w:rPr>
          <w:rFonts w:hint="eastAsia" w:ascii="宋体" w:hAnsi="宋体" w:eastAsia="宋体" w:cs="宋体"/>
          <w:spacing w:val="-10"/>
          <w:sz w:val="20"/>
          <w:szCs w:val="20"/>
          <w:lang w:val="en-US" w:eastAsia="zh-CN"/>
        </w:rPr>
      </w:pPr>
    </w:p>
    <w:p w14:paraId="1FE1547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231.以下哪些选项是影响资产建立中模型细节的因素（AB）？</w:t>
      </w:r>
    </w:p>
    <w:p w14:paraId="0EB21EC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多边形数量。</w:t>
      </w:r>
    </w:p>
    <w:p w14:paraId="4E88440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纹理分辨率。</w:t>
      </w:r>
    </w:p>
    <w:p w14:paraId="025E9B5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光照强度。</w:t>
      </w:r>
    </w:p>
    <w:p w14:paraId="5A35A91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物理模拟。</w:t>
      </w:r>
    </w:p>
    <w:p w14:paraId="145E252C">
      <w:pPr>
        <w:keepNext w:val="0"/>
        <w:keepLines w:val="0"/>
        <w:widowControl/>
        <w:suppressLineNumbers w:val="0"/>
        <w:jc w:val="left"/>
        <w:rPr>
          <w:rFonts w:hint="eastAsia" w:ascii="宋体" w:hAnsi="宋体" w:eastAsia="宋体" w:cs="宋体"/>
          <w:spacing w:val="-10"/>
          <w:sz w:val="20"/>
          <w:szCs w:val="20"/>
          <w:lang w:val="en-US" w:eastAsia="zh-CN"/>
        </w:rPr>
      </w:pPr>
    </w:p>
    <w:p w14:paraId="16B1EE2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232.在资产建立中，以下哪些技术可用于改变模型的表面形状（AB）？</w:t>
      </w:r>
    </w:p>
    <w:p w14:paraId="4FFFC05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法线贴图。</w:t>
      </w:r>
    </w:p>
    <w:p w14:paraId="3E946C0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位移贴图。</w:t>
      </w:r>
    </w:p>
    <w:p w14:paraId="7C6CF06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高光贴图。</w:t>
      </w:r>
    </w:p>
    <w:p w14:paraId="4F2736B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高光贴图。</w:t>
      </w:r>
    </w:p>
    <w:p w14:paraId="4EE96ED7">
      <w:pPr>
        <w:keepNext w:val="0"/>
        <w:keepLines w:val="0"/>
        <w:widowControl/>
        <w:suppressLineNumbers w:val="0"/>
        <w:jc w:val="left"/>
        <w:rPr>
          <w:rFonts w:hint="eastAsia" w:ascii="宋体" w:hAnsi="宋体" w:eastAsia="宋体" w:cs="宋体"/>
          <w:spacing w:val="-10"/>
          <w:sz w:val="20"/>
          <w:szCs w:val="20"/>
          <w:lang w:val="en-US" w:eastAsia="zh-CN"/>
        </w:rPr>
      </w:pPr>
    </w:p>
    <w:p w14:paraId="7075873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233.在资产建立中，以下哪些内容通常需要进行优化以提高性能（AB）？</w:t>
      </w:r>
    </w:p>
    <w:p w14:paraId="560AA86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高多边形模型。</w:t>
      </w:r>
    </w:p>
    <w:p w14:paraId="0C0B034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高分辨率纹理。</w:t>
      </w:r>
    </w:p>
    <w:p w14:paraId="464BE16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复杂的动画。</w:t>
      </w:r>
    </w:p>
    <w:p w14:paraId="65C978C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大型音效文件。</w:t>
      </w:r>
    </w:p>
    <w:p w14:paraId="23605E65">
      <w:pPr>
        <w:keepNext w:val="0"/>
        <w:keepLines w:val="0"/>
        <w:widowControl/>
        <w:suppressLineNumbers w:val="0"/>
        <w:jc w:val="left"/>
        <w:rPr>
          <w:rFonts w:hint="eastAsia" w:ascii="宋体" w:hAnsi="宋体" w:eastAsia="宋体" w:cs="宋体"/>
          <w:spacing w:val="-10"/>
          <w:sz w:val="20"/>
          <w:szCs w:val="20"/>
          <w:lang w:val="en-US" w:eastAsia="zh-CN"/>
        </w:rPr>
      </w:pPr>
    </w:p>
    <w:p w14:paraId="6A0FF35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234. 关于UE中的蓝图系统，下列说明错误的是什么（ACD）？</w:t>
      </w:r>
    </w:p>
    <w:p w14:paraId="4008707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编写编译型代码。</w:t>
      </w:r>
    </w:p>
    <w:p w14:paraId="4922B70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创建游戏逻辑和交互。</w:t>
      </w:r>
    </w:p>
    <w:p w14:paraId="4344730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绘制3D模型。</w:t>
      </w:r>
    </w:p>
    <w:p w14:paraId="63B8F09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生成纹理贴图。</w:t>
      </w:r>
    </w:p>
    <w:p w14:paraId="48E399DC">
      <w:pPr>
        <w:keepNext w:val="0"/>
        <w:keepLines w:val="0"/>
        <w:widowControl/>
        <w:suppressLineNumbers w:val="0"/>
        <w:jc w:val="left"/>
        <w:rPr>
          <w:rFonts w:hint="eastAsia" w:ascii="宋体" w:hAnsi="宋体" w:eastAsia="宋体" w:cs="宋体"/>
          <w:spacing w:val="-10"/>
          <w:sz w:val="20"/>
          <w:szCs w:val="20"/>
          <w:lang w:val="en-US" w:eastAsia="zh-CN"/>
        </w:rPr>
      </w:pPr>
    </w:p>
    <w:p w14:paraId="241D5E8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235. Unreal Engine（UE）是一款游戏开发引擎，下列内容不符的是什么（ABC）？</w:t>
      </w:r>
    </w:p>
    <w:p w14:paraId="0A24EED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2D绘图。</w:t>
      </w:r>
    </w:p>
    <w:p w14:paraId="50FBD42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3D建模。</w:t>
      </w:r>
    </w:p>
    <w:p w14:paraId="6F62088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音频编辑。</w:t>
      </w:r>
    </w:p>
    <w:p w14:paraId="098AA41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实时交互和游戏开发。</w:t>
      </w:r>
    </w:p>
    <w:p w14:paraId="633D6029">
      <w:pPr>
        <w:keepNext w:val="0"/>
        <w:keepLines w:val="0"/>
        <w:widowControl/>
        <w:suppressLineNumbers w:val="0"/>
        <w:jc w:val="left"/>
        <w:rPr>
          <w:rFonts w:hint="eastAsia" w:ascii="宋体" w:hAnsi="宋体" w:eastAsia="宋体" w:cs="宋体"/>
          <w:spacing w:val="-10"/>
          <w:sz w:val="20"/>
          <w:szCs w:val="20"/>
          <w:lang w:val="en-US" w:eastAsia="zh-CN"/>
        </w:rPr>
      </w:pPr>
    </w:p>
    <w:p w14:paraId="2E2A833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236.关于UE中的关卡，下列说法错误的是什么（ABD）？</w:t>
      </w:r>
    </w:p>
    <w:p w14:paraId="7B22FFD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角色的骨骼动画。</w:t>
      </w:r>
    </w:p>
    <w:p w14:paraId="3292871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场景的环境光贴图。</w:t>
      </w:r>
    </w:p>
    <w:p w14:paraId="40B2B88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3D场景的布局和内容。</w:t>
      </w:r>
    </w:p>
    <w:p w14:paraId="6921292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游戏音效。</w:t>
      </w:r>
    </w:p>
    <w:p w14:paraId="420490EA">
      <w:pPr>
        <w:keepNext w:val="0"/>
        <w:keepLines w:val="0"/>
        <w:widowControl/>
        <w:suppressLineNumbers w:val="0"/>
        <w:jc w:val="left"/>
        <w:rPr>
          <w:rFonts w:hint="eastAsia" w:ascii="宋体" w:hAnsi="宋体" w:eastAsia="宋体" w:cs="宋体"/>
          <w:spacing w:val="-10"/>
          <w:sz w:val="20"/>
          <w:szCs w:val="20"/>
          <w:lang w:val="en-US" w:eastAsia="zh-CN"/>
        </w:rPr>
      </w:pPr>
    </w:p>
    <w:p w14:paraId="404073D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237. 在UE中，以下哪些技术可以用于创建增强现实（AR）应用（AC）？</w:t>
      </w:r>
    </w:p>
    <w:p w14:paraId="0798BD7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蓝图系统。</w:t>
      </w:r>
    </w:p>
    <w:p w14:paraId="731EE6F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物理模拟。</w:t>
      </w:r>
    </w:p>
    <w:p w14:paraId="498D3E5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AR跟踪。</w:t>
      </w:r>
    </w:p>
    <w:p w14:paraId="022D5C4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灯光动画。</w:t>
      </w:r>
    </w:p>
    <w:p w14:paraId="37B7A26D">
      <w:pPr>
        <w:keepNext w:val="0"/>
        <w:keepLines w:val="0"/>
        <w:widowControl/>
        <w:suppressLineNumbers w:val="0"/>
        <w:jc w:val="left"/>
        <w:rPr>
          <w:rFonts w:hint="eastAsia" w:ascii="宋体" w:hAnsi="宋体" w:eastAsia="宋体" w:cs="宋体"/>
          <w:spacing w:val="-10"/>
          <w:sz w:val="20"/>
          <w:szCs w:val="20"/>
          <w:lang w:val="en-US" w:eastAsia="zh-CN"/>
        </w:rPr>
      </w:pPr>
    </w:p>
    <w:p w14:paraId="705EB4F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238. UE中的渲染管线包括以下哪些主要阶段（AB）？</w:t>
      </w:r>
    </w:p>
    <w:p w14:paraId="5569F55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几何处理。</w:t>
      </w:r>
    </w:p>
    <w:p w14:paraId="0E0CB12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着色。</w:t>
      </w:r>
    </w:p>
    <w:p w14:paraId="529D243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物理模拟。</w:t>
      </w:r>
    </w:p>
    <w:p w14:paraId="633970E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音频处理。</w:t>
      </w:r>
    </w:p>
    <w:p w14:paraId="4F8E9300">
      <w:pPr>
        <w:keepNext w:val="0"/>
        <w:keepLines w:val="0"/>
        <w:widowControl/>
        <w:suppressLineNumbers w:val="0"/>
        <w:jc w:val="left"/>
        <w:rPr>
          <w:rFonts w:hint="eastAsia" w:ascii="宋体" w:hAnsi="宋体" w:eastAsia="宋体" w:cs="宋体"/>
          <w:spacing w:val="-10"/>
          <w:sz w:val="20"/>
          <w:szCs w:val="20"/>
          <w:lang w:val="en-US" w:eastAsia="zh-CN"/>
        </w:rPr>
      </w:pPr>
    </w:p>
    <w:p w14:paraId="28CAF6E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239.在UE中，哪些不是蓝图类（Blueprint Class）（ABD）？</w:t>
      </w:r>
    </w:p>
    <w:p w14:paraId="3F4376F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一种颜色调整工具。</w:t>
      </w:r>
    </w:p>
    <w:p w14:paraId="16899C8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用于创建虚拟现实体验的工具。</w:t>
      </w:r>
    </w:p>
    <w:p w14:paraId="4339FC1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一种可视化编程类别。</w:t>
      </w:r>
    </w:p>
    <w:p w14:paraId="34DE70E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用于编辑材质的工具。</w:t>
      </w:r>
    </w:p>
    <w:p w14:paraId="4FB4325A">
      <w:pPr>
        <w:keepNext w:val="0"/>
        <w:keepLines w:val="0"/>
        <w:widowControl/>
        <w:suppressLineNumbers w:val="0"/>
        <w:jc w:val="left"/>
        <w:rPr>
          <w:rFonts w:hint="eastAsia" w:ascii="宋体" w:hAnsi="宋体" w:eastAsia="宋体" w:cs="宋体"/>
          <w:spacing w:val="-10"/>
          <w:sz w:val="20"/>
          <w:szCs w:val="20"/>
          <w:lang w:val="en-US" w:eastAsia="zh-CN"/>
        </w:rPr>
      </w:pPr>
    </w:p>
    <w:p w14:paraId="2A0B325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240.在UE中，下列关于“级联阴影映射（CSM）”说法错误的是什么（ABD）？</w:t>
      </w:r>
    </w:p>
    <w:p w14:paraId="3444CEF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一种音频处理技术。</w:t>
      </w:r>
    </w:p>
    <w:p w14:paraId="17427C4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一种用于模拟碰撞的工具。</w:t>
      </w:r>
    </w:p>
    <w:p w14:paraId="7E97106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一种用于优化阴影的技术。</w:t>
      </w:r>
    </w:p>
    <w:p w14:paraId="584F8B5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一种材质编辑工具。</w:t>
      </w:r>
    </w:p>
    <w:p w14:paraId="6C108D82">
      <w:pPr>
        <w:keepNext w:val="0"/>
        <w:keepLines w:val="0"/>
        <w:widowControl/>
        <w:suppressLineNumbers w:val="0"/>
        <w:jc w:val="left"/>
        <w:rPr>
          <w:rFonts w:hint="eastAsia" w:ascii="宋体" w:hAnsi="宋体" w:eastAsia="宋体" w:cs="宋体"/>
          <w:spacing w:val="-10"/>
          <w:sz w:val="20"/>
          <w:szCs w:val="20"/>
          <w:lang w:val="en-US" w:eastAsia="zh-CN"/>
        </w:rPr>
      </w:pPr>
    </w:p>
    <w:p w14:paraId="20BB541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241.在UE中，下列关于 “遮挡剔除”（Occlusion Culling）说法错误的是什么（ACD）？</w:t>
      </w:r>
    </w:p>
    <w:p w14:paraId="5E5F99F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一种用于调整材质颜色的工具。</w:t>
      </w:r>
    </w:p>
    <w:p w14:paraId="7A4A32F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一种用于控制物体可见性的技术。</w:t>
      </w:r>
    </w:p>
    <w:p w14:paraId="6BE4514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一种用于创建角色动画的工具。</w:t>
      </w:r>
    </w:p>
    <w:p w14:paraId="241B143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一种音效处理技术。</w:t>
      </w:r>
    </w:p>
    <w:p w14:paraId="35BA12A2">
      <w:pPr>
        <w:keepNext w:val="0"/>
        <w:keepLines w:val="0"/>
        <w:widowControl/>
        <w:suppressLineNumbers w:val="0"/>
        <w:jc w:val="left"/>
        <w:rPr>
          <w:rFonts w:hint="eastAsia" w:ascii="宋体" w:hAnsi="宋体" w:eastAsia="宋体" w:cs="宋体"/>
          <w:spacing w:val="-10"/>
          <w:sz w:val="20"/>
          <w:szCs w:val="20"/>
          <w:lang w:val="en-US" w:eastAsia="zh-CN"/>
        </w:rPr>
      </w:pPr>
    </w:p>
    <w:p w14:paraId="059BAFE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242.Flash中，帧的类型有（AC）。</w:t>
      </w:r>
    </w:p>
    <w:p w14:paraId="60AF79C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A.关键帧</w:t>
      </w:r>
    </w:p>
    <w:p w14:paraId="169FCDB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B.空白帧</w:t>
      </w:r>
    </w:p>
    <w:p w14:paraId="14D2FFC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C.帧</w:t>
      </w:r>
    </w:p>
    <w:p w14:paraId="6019FCC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D.空白关键帧</w:t>
      </w:r>
    </w:p>
    <w:p w14:paraId="5C5983BC">
      <w:pPr>
        <w:keepNext w:val="0"/>
        <w:keepLines w:val="0"/>
        <w:widowControl/>
        <w:suppressLineNumbers w:val="0"/>
        <w:jc w:val="left"/>
        <w:rPr>
          <w:rFonts w:hint="eastAsia" w:ascii="宋体" w:hAnsi="宋体" w:eastAsia="宋体" w:cs="宋体"/>
          <w:spacing w:val="-10"/>
          <w:sz w:val="20"/>
          <w:szCs w:val="20"/>
          <w:lang w:val="en-US" w:eastAsia="zh-CN"/>
        </w:rPr>
      </w:pPr>
    </w:p>
    <w:p w14:paraId="2E8017D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243.下列选项中属于弯曲修改器选项的是（ABC）。</w:t>
      </w:r>
    </w:p>
    <w:p w14:paraId="1A9C3FB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A.弯曲</w:t>
      </w:r>
    </w:p>
    <w:p w14:paraId="413259E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B.弯曲轴</w:t>
      </w:r>
    </w:p>
    <w:p w14:paraId="181392B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C.限制</w:t>
      </w:r>
    </w:p>
    <w:p w14:paraId="041999B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D.偏移</w:t>
      </w:r>
    </w:p>
    <w:p w14:paraId="153C8D68">
      <w:pPr>
        <w:keepNext w:val="0"/>
        <w:keepLines w:val="0"/>
        <w:widowControl/>
        <w:suppressLineNumbers w:val="0"/>
        <w:jc w:val="left"/>
        <w:rPr>
          <w:rFonts w:hint="eastAsia" w:ascii="宋体" w:hAnsi="宋体" w:eastAsia="宋体" w:cs="宋体"/>
          <w:spacing w:val="-10"/>
          <w:sz w:val="20"/>
          <w:szCs w:val="20"/>
          <w:lang w:val="en-US" w:eastAsia="zh-CN"/>
        </w:rPr>
      </w:pPr>
    </w:p>
    <w:p w14:paraId="68FB450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244.Flash主要的动画技术包括（ABCD）。</w:t>
      </w:r>
    </w:p>
    <w:p w14:paraId="484C8A5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A.补间动画</w:t>
      </w:r>
    </w:p>
    <w:p w14:paraId="4F06041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B.补间形状</w:t>
      </w:r>
    </w:p>
    <w:p w14:paraId="1352FE7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C.遮罩动画</w:t>
      </w:r>
    </w:p>
    <w:p w14:paraId="40005CB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D.引导动画</w:t>
      </w:r>
    </w:p>
    <w:p w14:paraId="7FD14937">
      <w:pPr>
        <w:keepNext w:val="0"/>
        <w:keepLines w:val="0"/>
        <w:widowControl/>
        <w:suppressLineNumbers w:val="0"/>
        <w:jc w:val="left"/>
        <w:rPr>
          <w:rFonts w:hint="eastAsia" w:ascii="宋体" w:hAnsi="宋体" w:eastAsia="宋体" w:cs="宋体"/>
          <w:spacing w:val="-10"/>
          <w:sz w:val="20"/>
          <w:szCs w:val="20"/>
          <w:lang w:val="en-US" w:eastAsia="zh-CN"/>
        </w:rPr>
      </w:pPr>
    </w:p>
    <w:p w14:paraId="35D4120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245.良好的职业道德品质，不是天生的。从业人员需要在日常学习.工作和生活中按照职业道德规范的要求，不断地进行（ABCD）。</w:t>
      </w:r>
    </w:p>
    <w:p w14:paraId="55108AC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A.自我教育</w:t>
      </w:r>
    </w:p>
    <w:p w14:paraId="6C50243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B.自我改造</w:t>
      </w:r>
    </w:p>
    <w:p w14:paraId="1B39257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C.自我磨炼</w:t>
      </w:r>
    </w:p>
    <w:p w14:paraId="2EAA4DC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D.自我完善</w:t>
      </w:r>
    </w:p>
    <w:p w14:paraId="3EFE29FF">
      <w:pPr>
        <w:keepNext w:val="0"/>
        <w:keepLines w:val="0"/>
        <w:widowControl/>
        <w:suppressLineNumbers w:val="0"/>
        <w:jc w:val="left"/>
        <w:rPr>
          <w:rFonts w:hint="eastAsia" w:ascii="宋体" w:hAnsi="宋体" w:eastAsia="宋体" w:cs="宋体"/>
          <w:spacing w:val="-10"/>
          <w:sz w:val="20"/>
          <w:szCs w:val="20"/>
          <w:lang w:val="en-US" w:eastAsia="zh-CN"/>
        </w:rPr>
      </w:pPr>
    </w:p>
    <w:p w14:paraId="1DDD02E3">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246.在Flash编辑区中如果出现一个白色的小圆圈，可以是（AB）。</w:t>
      </w:r>
    </w:p>
    <w:p w14:paraId="525BEDD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A.空的关键帧</w:t>
      </w:r>
    </w:p>
    <w:p w14:paraId="1A0063D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B.只有Action的关键帧</w:t>
      </w:r>
    </w:p>
    <w:p w14:paraId="6B7E689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C.什么都不是</w:t>
      </w:r>
    </w:p>
    <w:p w14:paraId="6A13AA9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D.有MC的帧</w:t>
      </w:r>
    </w:p>
    <w:p w14:paraId="2770BD61">
      <w:pPr>
        <w:keepNext w:val="0"/>
        <w:keepLines w:val="0"/>
        <w:widowControl/>
        <w:suppressLineNumbers w:val="0"/>
        <w:jc w:val="left"/>
        <w:rPr>
          <w:rFonts w:hint="eastAsia" w:ascii="宋体" w:hAnsi="宋体" w:eastAsia="宋体" w:cs="宋体"/>
          <w:spacing w:val="-10"/>
          <w:sz w:val="20"/>
          <w:szCs w:val="20"/>
          <w:lang w:val="en-US" w:eastAsia="zh-CN"/>
        </w:rPr>
      </w:pPr>
    </w:p>
    <w:p w14:paraId="7B27E81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247.下面哪几种方法可以在flash里实现复制舞台元件（AC）</w:t>
      </w:r>
    </w:p>
    <w:p w14:paraId="2B165AC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A.Ctrl+C</w:t>
      </w:r>
    </w:p>
    <w:p w14:paraId="0608EDB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B.Ctrl+Shift+C</w:t>
      </w:r>
    </w:p>
    <w:p w14:paraId="405DCB5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C.trl+鼠标左键</w:t>
      </w:r>
    </w:p>
    <w:p w14:paraId="458BF20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D.Shift+鼠标左键</w:t>
      </w:r>
    </w:p>
    <w:p w14:paraId="6DA1B814">
      <w:pPr>
        <w:keepNext w:val="0"/>
        <w:keepLines w:val="0"/>
        <w:widowControl/>
        <w:suppressLineNumbers w:val="0"/>
        <w:jc w:val="left"/>
        <w:rPr>
          <w:rFonts w:hint="eastAsia" w:ascii="宋体" w:hAnsi="宋体" w:eastAsia="宋体" w:cs="宋体"/>
          <w:spacing w:val="-10"/>
          <w:sz w:val="20"/>
          <w:szCs w:val="20"/>
          <w:lang w:val="en-US" w:eastAsia="zh-CN"/>
        </w:rPr>
      </w:pPr>
    </w:p>
    <w:p w14:paraId="46CF64A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248.矩形的创建参数包括（BCD）</w:t>
      </w:r>
    </w:p>
    <w:p w14:paraId="3390B05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A.高度</w:t>
      </w:r>
    </w:p>
    <w:p w14:paraId="5010505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B.长度</w:t>
      </w:r>
    </w:p>
    <w:p w14:paraId="50DA9EB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C.宽度</w:t>
      </w:r>
    </w:p>
    <w:p w14:paraId="410F4D2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D.角半径</w:t>
      </w:r>
    </w:p>
    <w:p w14:paraId="5B574715">
      <w:pPr>
        <w:keepNext w:val="0"/>
        <w:keepLines w:val="0"/>
        <w:widowControl/>
        <w:suppressLineNumbers w:val="0"/>
        <w:jc w:val="left"/>
        <w:rPr>
          <w:rFonts w:hint="eastAsia" w:ascii="宋体" w:hAnsi="宋体" w:eastAsia="宋体" w:cs="宋体"/>
          <w:spacing w:val="-10"/>
          <w:sz w:val="20"/>
          <w:szCs w:val="20"/>
          <w:lang w:val="en-US" w:eastAsia="zh-CN"/>
        </w:rPr>
      </w:pPr>
    </w:p>
    <w:p w14:paraId="6A9E7AC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249.3DSMAX提供了的摄像机类型有（BC）。</w:t>
      </w:r>
    </w:p>
    <w:p w14:paraId="5EFA80C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A.动画摄像机</w:t>
      </w:r>
    </w:p>
    <w:p w14:paraId="290DB63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B.目标摄像机</w:t>
      </w:r>
    </w:p>
    <w:p w14:paraId="518BAE4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C.自由摄像机</w:t>
      </w:r>
    </w:p>
    <w:p w14:paraId="0B8B196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D.漫游摄像机</w:t>
      </w:r>
    </w:p>
    <w:p w14:paraId="5C3D9099">
      <w:pPr>
        <w:keepNext w:val="0"/>
        <w:keepLines w:val="0"/>
        <w:widowControl/>
        <w:suppressLineNumbers w:val="0"/>
        <w:jc w:val="left"/>
        <w:rPr>
          <w:rFonts w:hint="eastAsia" w:ascii="宋体" w:hAnsi="宋体" w:eastAsia="宋体" w:cs="宋体"/>
          <w:spacing w:val="-10"/>
          <w:sz w:val="20"/>
          <w:szCs w:val="20"/>
          <w:lang w:val="en-US" w:eastAsia="zh-CN"/>
        </w:rPr>
      </w:pPr>
    </w:p>
    <w:p w14:paraId="7DEEF77E">
      <w:pPr>
        <w:keepNext w:val="0"/>
        <w:keepLines w:val="0"/>
        <w:widowControl/>
        <w:numPr>
          <w:ilvl w:val="0"/>
          <w:numId w:val="0"/>
        </w:numPr>
        <w:suppressLineNumbers w:val="0"/>
        <w:ind w:leftChars="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250.以下属于子对象级别的是（AC）。</w:t>
      </w:r>
    </w:p>
    <w:p w14:paraId="5FF35AA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A.顶点</w:t>
      </w:r>
    </w:p>
    <w:p w14:paraId="6E97105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B.可编辑样条线</w:t>
      </w:r>
    </w:p>
    <w:p w14:paraId="5DE3145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C.样条线</w:t>
      </w:r>
    </w:p>
    <w:p w14:paraId="0FA5A4E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D.可编辑网格</w:t>
      </w:r>
    </w:p>
    <w:p w14:paraId="44484821">
      <w:pPr>
        <w:keepNext w:val="0"/>
        <w:keepLines w:val="0"/>
        <w:widowControl/>
        <w:suppressLineNumbers w:val="0"/>
        <w:jc w:val="left"/>
        <w:rPr>
          <w:rFonts w:hint="eastAsia" w:ascii="宋体" w:hAnsi="宋体" w:eastAsia="宋体" w:cs="宋体"/>
          <w:spacing w:val="-10"/>
          <w:sz w:val="20"/>
          <w:szCs w:val="20"/>
          <w:lang w:val="en-US" w:eastAsia="zh-CN"/>
        </w:rPr>
      </w:pPr>
    </w:p>
    <w:p w14:paraId="1B8557C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251.Flash主要的动画技术包括（ABCD）。</w:t>
      </w:r>
    </w:p>
    <w:p w14:paraId="0E350EC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A.补间动画</w:t>
      </w:r>
    </w:p>
    <w:p w14:paraId="7BE1302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B.补间形状</w:t>
      </w:r>
    </w:p>
    <w:p w14:paraId="6BEC632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C.遮罩动画</w:t>
      </w:r>
    </w:p>
    <w:p w14:paraId="67CC5C6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D.引导动画</w:t>
      </w:r>
    </w:p>
    <w:p w14:paraId="5E9F29F4">
      <w:pPr>
        <w:keepNext w:val="0"/>
        <w:keepLines w:val="0"/>
        <w:widowControl/>
        <w:suppressLineNumbers w:val="0"/>
        <w:jc w:val="left"/>
        <w:rPr>
          <w:rFonts w:hint="eastAsia" w:ascii="宋体" w:hAnsi="宋体" w:eastAsia="宋体" w:cs="宋体"/>
          <w:spacing w:val="-10"/>
          <w:sz w:val="20"/>
          <w:szCs w:val="20"/>
          <w:lang w:val="en-US" w:eastAsia="zh-CN"/>
        </w:rPr>
      </w:pPr>
    </w:p>
    <w:p w14:paraId="5FE0230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252.职业技能的特点包括（BCD）。</w:t>
      </w:r>
    </w:p>
    <w:p w14:paraId="4D69694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A.遗传性</w:t>
      </w:r>
    </w:p>
    <w:p w14:paraId="2D53720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B.专业性</w:t>
      </w:r>
    </w:p>
    <w:p w14:paraId="057D4AB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C.层次性</w:t>
      </w:r>
    </w:p>
    <w:p w14:paraId="7ED5BDA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D.综合性</w:t>
      </w:r>
    </w:p>
    <w:p w14:paraId="29163D4F">
      <w:pPr>
        <w:keepNext w:val="0"/>
        <w:keepLines w:val="0"/>
        <w:widowControl/>
        <w:suppressLineNumbers w:val="0"/>
        <w:jc w:val="left"/>
        <w:rPr>
          <w:rFonts w:hint="eastAsia" w:ascii="宋体" w:hAnsi="宋体" w:eastAsia="宋体" w:cs="宋体"/>
          <w:spacing w:val="-10"/>
          <w:sz w:val="20"/>
          <w:szCs w:val="20"/>
          <w:lang w:val="en-US" w:eastAsia="zh-CN"/>
        </w:rPr>
      </w:pPr>
    </w:p>
    <w:p w14:paraId="3AAF637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253.三维基本造型的创建包括（AB）。</w:t>
      </w:r>
    </w:p>
    <w:p w14:paraId="40D5309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A.标准造型</w:t>
      </w:r>
    </w:p>
    <w:p w14:paraId="125738D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B.扩展造型</w:t>
      </w:r>
    </w:p>
    <w:p w14:paraId="765CC12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C.放样造型</w:t>
      </w:r>
    </w:p>
    <w:p w14:paraId="025DD11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D.粒子造型</w:t>
      </w:r>
    </w:p>
    <w:p w14:paraId="3AAE8C7A">
      <w:pPr>
        <w:keepNext w:val="0"/>
        <w:keepLines w:val="0"/>
        <w:widowControl/>
        <w:suppressLineNumbers w:val="0"/>
        <w:jc w:val="left"/>
        <w:rPr>
          <w:rFonts w:hint="eastAsia" w:ascii="宋体" w:hAnsi="宋体" w:eastAsia="宋体" w:cs="宋体"/>
          <w:spacing w:val="-10"/>
          <w:sz w:val="20"/>
          <w:szCs w:val="20"/>
          <w:lang w:val="en-US" w:eastAsia="zh-CN"/>
        </w:rPr>
      </w:pPr>
    </w:p>
    <w:p w14:paraId="499B230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254.Flash 主要的动画技术包括（ABCD）。</w:t>
      </w:r>
    </w:p>
    <w:p w14:paraId="51E1909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A.补间动画</w:t>
      </w:r>
    </w:p>
    <w:p w14:paraId="452FAD9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B.补间形状</w:t>
      </w:r>
    </w:p>
    <w:p w14:paraId="5C402CC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C.遮罩动画</w:t>
      </w:r>
    </w:p>
    <w:p w14:paraId="2DBBB63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D.引导动画</w:t>
      </w:r>
    </w:p>
    <w:p w14:paraId="5DD83143">
      <w:pPr>
        <w:keepNext w:val="0"/>
        <w:keepLines w:val="0"/>
        <w:widowControl/>
        <w:suppressLineNumbers w:val="0"/>
        <w:jc w:val="left"/>
        <w:rPr>
          <w:rFonts w:hint="eastAsia" w:ascii="宋体" w:hAnsi="宋体" w:eastAsia="宋体" w:cs="宋体"/>
          <w:spacing w:val="-10"/>
          <w:sz w:val="20"/>
          <w:szCs w:val="20"/>
          <w:lang w:val="en-US" w:eastAsia="zh-CN"/>
        </w:rPr>
      </w:pPr>
    </w:p>
    <w:p w14:paraId="1ECEC7E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255.在3Dsmax 中，可以实现撤销到前一步的方法有（AB）。</w:t>
      </w:r>
    </w:p>
    <w:p w14:paraId="6318F2E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A.Ctrl+Z</w:t>
      </w:r>
    </w:p>
    <w:p w14:paraId="4A3685A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B.编辑—撤销</w:t>
      </w:r>
    </w:p>
    <w:p w14:paraId="21D8F20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C.工具一删除</w:t>
      </w:r>
    </w:p>
    <w:p w14:paraId="00B8F31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D.文件—导出</w:t>
      </w:r>
    </w:p>
    <w:p w14:paraId="6D33C829">
      <w:pPr>
        <w:keepNext w:val="0"/>
        <w:keepLines w:val="0"/>
        <w:widowControl/>
        <w:suppressLineNumbers w:val="0"/>
        <w:jc w:val="left"/>
        <w:rPr>
          <w:rFonts w:hint="eastAsia" w:ascii="宋体" w:hAnsi="宋体" w:eastAsia="宋体" w:cs="宋体"/>
          <w:spacing w:val="-10"/>
          <w:sz w:val="20"/>
          <w:szCs w:val="20"/>
          <w:lang w:val="en-US" w:eastAsia="zh-CN"/>
        </w:rPr>
      </w:pPr>
    </w:p>
    <w:p w14:paraId="524BC07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256.3DSMAX 提供了的摄像机类型有（BC）。</w:t>
      </w:r>
    </w:p>
    <w:p w14:paraId="28EE7CF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A.动画摄像机</w:t>
      </w:r>
    </w:p>
    <w:p w14:paraId="1E34FAC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B.目标摄像机</w:t>
      </w:r>
    </w:p>
    <w:p w14:paraId="6701DEB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C.自由摄像机</w:t>
      </w:r>
    </w:p>
    <w:p w14:paraId="10799BC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D.漫游摄像机</w:t>
      </w:r>
    </w:p>
    <w:p w14:paraId="108B3548">
      <w:pPr>
        <w:keepNext w:val="0"/>
        <w:keepLines w:val="0"/>
        <w:widowControl/>
        <w:suppressLineNumbers w:val="0"/>
        <w:jc w:val="left"/>
        <w:rPr>
          <w:rFonts w:hint="eastAsia" w:ascii="宋体" w:hAnsi="宋体" w:eastAsia="宋体" w:cs="宋体"/>
          <w:spacing w:val="-10"/>
          <w:sz w:val="20"/>
          <w:szCs w:val="20"/>
          <w:lang w:val="en-US" w:eastAsia="zh-CN"/>
        </w:rPr>
      </w:pPr>
    </w:p>
    <w:p w14:paraId="3158C24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257.可以将Flash影片发布为（ABD）格式。</w:t>
      </w:r>
    </w:p>
    <w:p w14:paraId="09301C4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A.swf</w:t>
      </w:r>
    </w:p>
    <w:p w14:paraId="7D905B8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B.html</w:t>
      </w:r>
    </w:p>
    <w:p w14:paraId="2B2837F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C.jpeg</w:t>
      </w:r>
    </w:p>
    <w:p w14:paraId="19523D8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D.exe</w:t>
      </w:r>
    </w:p>
    <w:p w14:paraId="5B517C72">
      <w:pPr>
        <w:keepNext w:val="0"/>
        <w:keepLines w:val="0"/>
        <w:widowControl/>
        <w:suppressLineNumbers w:val="0"/>
        <w:jc w:val="left"/>
        <w:rPr>
          <w:rFonts w:hint="eastAsia" w:ascii="宋体" w:hAnsi="宋体" w:eastAsia="宋体" w:cs="宋体"/>
          <w:spacing w:val="-10"/>
          <w:sz w:val="20"/>
          <w:szCs w:val="20"/>
          <w:lang w:val="en-US" w:eastAsia="zh-CN"/>
        </w:rPr>
      </w:pPr>
    </w:p>
    <w:p w14:paraId="1978AE0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258.动画应该用挺（AB）活的动画线条一张一张地画出每个细小的动作。</w:t>
      </w:r>
    </w:p>
    <w:p w14:paraId="25ED8FB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A.准</w:t>
      </w:r>
    </w:p>
    <w:p w14:paraId="48AF1C6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B.匀</w:t>
      </w:r>
    </w:p>
    <w:p w14:paraId="17A2155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C.硬</w:t>
      </w:r>
    </w:p>
    <w:p w14:paraId="5CBB6D1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D.彩色</w:t>
      </w:r>
    </w:p>
    <w:p w14:paraId="3FCC834B">
      <w:pPr>
        <w:keepNext w:val="0"/>
        <w:keepLines w:val="0"/>
        <w:widowControl/>
        <w:suppressLineNumbers w:val="0"/>
        <w:jc w:val="left"/>
        <w:rPr>
          <w:rFonts w:hint="eastAsia" w:ascii="宋体" w:hAnsi="宋体" w:eastAsia="宋体" w:cs="宋体"/>
          <w:spacing w:val="-10"/>
          <w:sz w:val="20"/>
          <w:szCs w:val="20"/>
          <w:lang w:val="en-US" w:eastAsia="zh-CN"/>
        </w:rPr>
      </w:pPr>
    </w:p>
    <w:p w14:paraId="2CFC177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259.缩放工具的缩放方式有（ABC）</w:t>
      </w:r>
    </w:p>
    <w:p w14:paraId="5B2B21D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A.不等比缩放</w:t>
      </w:r>
    </w:p>
    <w:p w14:paraId="74C6594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B.等比倒缩放</w:t>
      </w:r>
    </w:p>
    <w:p w14:paraId="5A1F936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C.挤压缩放</w:t>
      </w:r>
    </w:p>
    <w:p w14:paraId="1B8784E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D.不挤压缩放</w:t>
      </w:r>
    </w:p>
    <w:p w14:paraId="2F2BE6CC">
      <w:pPr>
        <w:keepNext w:val="0"/>
        <w:keepLines w:val="0"/>
        <w:widowControl/>
        <w:suppressLineNumbers w:val="0"/>
        <w:jc w:val="left"/>
        <w:rPr>
          <w:rFonts w:hint="eastAsia" w:ascii="宋体" w:hAnsi="宋体" w:eastAsia="宋体" w:cs="宋体"/>
          <w:spacing w:val="-10"/>
          <w:sz w:val="20"/>
          <w:szCs w:val="20"/>
          <w:lang w:val="en-US" w:eastAsia="zh-CN"/>
        </w:rPr>
      </w:pPr>
    </w:p>
    <w:p w14:paraId="2D570AA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260.导入位图时，以下（ABCD）格式可以被导入。</w:t>
      </w:r>
    </w:p>
    <w:p w14:paraId="68FD46D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A.png</w:t>
      </w:r>
    </w:p>
    <w:p w14:paraId="73D30C4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B.gif</w:t>
      </w:r>
    </w:p>
    <w:p w14:paraId="283DB45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C.jpg</w:t>
      </w:r>
    </w:p>
    <w:p w14:paraId="2962524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D.psd</w:t>
      </w:r>
    </w:p>
    <w:p w14:paraId="200D2127">
      <w:pPr>
        <w:keepNext w:val="0"/>
        <w:keepLines w:val="0"/>
        <w:widowControl/>
        <w:suppressLineNumbers w:val="0"/>
        <w:jc w:val="left"/>
        <w:rPr>
          <w:rFonts w:hint="eastAsia" w:ascii="宋体" w:hAnsi="宋体" w:eastAsia="宋体" w:cs="宋体"/>
          <w:spacing w:val="-10"/>
          <w:sz w:val="20"/>
          <w:szCs w:val="20"/>
          <w:lang w:val="en-US" w:eastAsia="zh-CN"/>
        </w:rPr>
      </w:pPr>
    </w:p>
    <w:p w14:paraId="1A59CF53">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261.Flash 动画的常用镜头是（ABCD）</w:t>
      </w:r>
    </w:p>
    <w:p w14:paraId="1C9987C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A.推镜头</w:t>
      </w:r>
    </w:p>
    <w:p w14:paraId="1B1D7DB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B.摇镜头</w:t>
      </w:r>
    </w:p>
    <w:p w14:paraId="7D2E218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C.拉镜头</w:t>
      </w:r>
    </w:p>
    <w:p w14:paraId="31F1E74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D.切镜头</w:t>
      </w:r>
    </w:p>
    <w:p w14:paraId="61E141C0">
      <w:pPr>
        <w:keepNext w:val="0"/>
        <w:keepLines w:val="0"/>
        <w:widowControl/>
        <w:suppressLineNumbers w:val="0"/>
        <w:jc w:val="left"/>
        <w:rPr>
          <w:rFonts w:hint="eastAsia" w:ascii="宋体" w:hAnsi="宋体" w:eastAsia="宋体" w:cs="宋体"/>
          <w:spacing w:val="-10"/>
          <w:sz w:val="20"/>
          <w:szCs w:val="20"/>
          <w:lang w:val="en-US" w:eastAsia="zh-CN"/>
        </w:rPr>
      </w:pPr>
    </w:p>
    <w:p w14:paraId="370AF7A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262.3DSMAX 软件的四个默认视图包括有（ABC）。</w:t>
      </w:r>
    </w:p>
    <w:p w14:paraId="50FF156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A.Top</w:t>
      </w:r>
    </w:p>
    <w:p w14:paraId="6EE94CF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B.Left</w:t>
      </w:r>
    </w:p>
    <w:p w14:paraId="0A56394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C.Front</w:t>
      </w:r>
    </w:p>
    <w:p w14:paraId="5BB416D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D.Right</w:t>
      </w:r>
    </w:p>
    <w:p w14:paraId="400AFB8D">
      <w:pPr>
        <w:keepNext w:val="0"/>
        <w:keepLines w:val="0"/>
        <w:widowControl/>
        <w:suppressLineNumbers w:val="0"/>
        <w:jc w:val="left"/>
        <w:rPr>
          <w:rFonts w:hint="eastAsia" w:ascii="宋体" w:hAnsi="宋体" w:eastAsia="宋体" w:cs="宋体"/>
          <w:spacing w:val="-10"/>
          <w:sz w:val="20"/>
          <w:szCs w:val="20"/>
          <w:lang w:val="en-US" w:eastAsia="zh-CN"/>
        </w:rPr>
      </w:pPr>
    </w:p>
    <w:p w14:paraId="651F5ED0">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263.请找出哪些属于平面动画影像形式（ABCD）</w:t>
      </w:r>
    </w:p>
    <w:p w14:paraId="4C7F77A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A.剪影动画</w:t>
      </w:r>
    </w:p>
    <w:p w14:paraId="2A0187E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B.水墨动画</w:t>
      </w:r>
    </w:p>
    <w:p w14:paraId="0AE08A6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C.直接在胶片上制作</w:t>
      </w:r>
    </w:p>
    <w:p w14:paraId="718768D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D.单线平涂</w:t>
      </w:r>
    </w:p>
    <w:p w14:paraId="2B82045C">
      <w:pPr>
        <w:keepNext w:val="0"/>
        <w:keepLines w:val="0"/>
        <w:widowControl/>
        <w:suppressLineNumbers w:val="0"/>
        <w:jc w:val="left"/>
        <w:rPr>
          <w:rFonts w:hint="eastAsia" w:ascii="宋体" w:hAnsi="宋体" w:eastAsia="宋体" w:cs="宋体"/>
          <w:spacing w:val="-10"/>
          <w:sz w:val="20"/>
          <w:szCs w:val="20"/>
          <w:lang w:val="en-US" w:eastAsia="zh-CN"/>
        </w:rPr>
      </w:pPr>
    </w:p>
    <w:p w14:paraId="7D8CF80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264.渲染场景中的视口中的透视包括。（ABCD）</w:t>
      </w:r>
    </w:p>
    <w:p w14:paraId="50F230D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A.顶</w:t>
      </w:r>
    </w:p>
    <w:p w14:paraId="467EEC5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B.前</w:t>
      </w:r>
    </w:p>
    <w:p w14:paraId="62255BA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C.左</w:t>
      </w:r>
    </w:p>
    <w:p w14:paraId="4B4ED94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D.透视</w:t>
      </w:r>
    </w:p>
    <w:p w14:paraId="587A7EDA">
      <w:pPr>
        <w:keepNext w:val="0"/>
        <w:keepLines w:val="0"/>
        <w:widowControl/>
        <w:suppressLineNumbers w:val="0"/>
        <w:jc w:val="left"/>
        <w:rPr>
          <w:rFonts w:hint="eastAsia" w:ascii="宋体" w:hAnsi="宋体" w:eastAsia="宋体" w:cs="宋体"/>
          <w:spacing w:val="-10"/>
          <w:sz w:val="20"/>
          <w:szCs w:val="20"/>
          <w:lang w:val="en-US" w:eastAsia="zh-CN"/>
        </w:rPr>
      </w:pPr>
    </w:p>
    <w:p w14:paraId="3B0631A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265.可以将Flash影片发布为（ABD）格式。</w:t>
      </w:r>
    </w:p>
    <w:p w14:paraId="641C69D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A.swf</w:t>
      </w:r>
    </w:p>
    <w:p w14:paraId="598CE6E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B.html</w:t>
      </w:r>
    </w:p>
    <w:p w14:paraId="37E7833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C.jpeg</w:t>
      </w:r>
    </w:p>
    <w:p w14:paraId="268E2B7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D.exe</w:t>
      </w:r>
    </w:p>
    <w:p w14:paraId="5FD766A2">
      <w:pPr>
        <w:keepNext w:val="0"/>
        <w:keepLines w:val="0"/>
        <w:widowControl/>
        <w:suppressLineNumbers w:val="0"/>
        <w:jc w:val="left"/>
        <w:rPr>
          <w:rFonts w:hint="eastAsia" w:ascii="宋体" w:hAnsi="宋体" w:eastAsia="宋体" w:cs="宋体"/>
          <w:spacing w:val="-10"/>
          <w:sz w:val="20"/>
          <w:szCs w:val="20"/>
          <w:lang w:val="en-US" w:eastAsia="zh-CN"/>
        </w:rPr>
      </w:pPr>
    </w:p>
    <w:p w14:paraId="03C379A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266.动画的视觉符号有具象的.非具象的.（AB）。</w:t>
      </w:r>
    </w:p>
    <w:p w14:paraId="589D198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A.立体的</w:t>
      </w:r>
    </w:p>
    <w:p w14:paraId="1F01F17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B.虚拟的</w:t>
      </w:r>
    </w:p>
    <w:p w14:paraId="6B4B580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C.设计的</w:t>
      </w:r>
    </w:p>
    <w:p w14:paraId="4B0A40A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D.唯美的</w:t>
      </w:r>
    </w:p>
    <w:p w14:paraId="44DD786F">
      <w:pPr>
        <w:keepNext w:val="0"/>
        <w:keepLines w:val="0"/>
        <w:widowControl/>
        <w:suppressLineNumbers w:val="0"/>
        <w:jc w:val="left"/>
        <w:rPr>
          <w:rFonts w:hint="eastAsia" w:ascii="宋体" w:hAnsi="宋体" w:eastAsia="宋体" w:cs="宋体"/>
          <w:spacing w:val="-10"/>
          <w:sz w:val="20"/>
          <w:szCs w:val="20"/>
          <w:lang w:val="en-US" w:eastAsia="zh-CN"/>
        </w:rPr>
      </w:pPr>
    </w:p>
    <w:p w14:paraId="2F63B36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267.实用工具箱中工具可以创建.描绘和修改对象，工具箱分为（ABCD）。</w:t>
      </w:r>
    </w:p>
    <w:p w14:paraId="16B344A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A.选择工具栏</w:t>
      </w:r>
    </w:p>
    <w:p w14:paraId="687322A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B.绘图工具栏</w:t>
      </w:r>
    </w:p>
    <w:p w14:paraId="01F9EBC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C.颜色工具栏</w:t>
      </w:r>
    </w:p>
    <w:p w14:paraId="63452CE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D.查看工具栏</w:t>
      </w:r>
    </w:p>
    <w:p w14:paraId="6BFD650F">
      <w:pPr>
        <w:keepNext w:val="0"/>
        <w:keepLines w:val="0"/>
        <w:widowControl/>
        <w:suppressLineNumbers w:val="0"/>
        <w:jc w:val="left"/>
        <w:rPr>
          <w:rFonts w:hint="eastAsia" w:ascii="宋体" w:hAnsi="宋体" w:eastAsia="宋体" w:cs="宋体"/>
          <w:spacing w:val="-10"/>
          <w:sz w:val="20"/>
          <w:szCs w:val="20"/>
          <w:lang w:val="en-US" w:eastAsia="zh-CN"/>
        </w:rPr>
      </w:pPr>
    </w:p>
    <w:p w14:paraId="2D8C3A2E">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268.动画片的创作构成包含四个方面（ABD）</w:t>
      </w:r>
    </w:p>
    <w:p w14:paraId="7F2490C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A.叙事结构</w:t>
      </w:r>
    </w:p>
    <w:p w14:paraId="7BC1A90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B.画面构成</w:t>
      </w:r>
    </w:p>
    <w:p w14:paraId="379178E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C.要素构成</w:t>
      </w:r>
    </w:p>
    <w:p w14:paraId="773A258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D.声音构成</w:t>
      </w:r>
    </w:p>
    <w:p w14:paraId="2C5F35EC">
      <w:pPr>
        <w:keepNext w:val="0"/>
        <w:keepLines w:val="0"/>
        <w:widowControl/>
        <w:suppressLineNumbers w:val="0"/>
        <w:jc w:val="left"/>
        <w:rPr>
          <w:rFonts w:hint="eastAsia" w:ascii="宋体" w:hAnsi="宋体" w:eastAsia="宋体" w:cs="宋体"/>
          <w:spacing w:val="-10"/>
          <w:sz w:val="20"/>
          <w:szCs w:val="20"/>
          <w:lang w:val="en-US" w:eastAsia="zh-CN"/>
        </w:rPr>
      </w:pPr>
    </w:p>
    <w:p w14:paraId="34E7CC71">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269.下列哪个选项不是可以调整物体枢轴的快捷键（ACD）</w:t>
      </w:r>
    </w:p>
    <w:p w14:paraId="4E05E19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A.K</w:t>
      </w:r>
    </w:p>
    <w:p w14:paraId="0901A98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B.D</w:t>
      </w:r>
    </w:p>
    <w:p w14:paraId="1653A5B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C.L</w:t>
      </w:r>
    </w:p>
    <w:p w14:paraId="50B9162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D.H</w:t>
      </w:r>
    </w:p>
    <w:p w14:paraId="62FE8263">
      <w:pPr>
        <w:keepNext w:val="0"/>
        <w:keepLines w:val="0"/>
        <w:widowControl/>
        <w:suppressLineNumbers w:val="0"/>
        <w:jc w:val="left"/>
        <w:rPr>
          <w:rFonts w:hint="eastAsia" w:ascii="宋体" w:hAnsi="宋体" w:eastAsia="宋体" w:cs="宋体"/>
          <w:spacing w:val="-10"/>
          <w:sz w:val="20"/>
          <w:szCs w:val="20"/>
          <w:lang w:val="en-US" w:eastAsia="zh-CN"/>
        </w:rPr>
      </w:pPr>
    </w:p>
    <w:p w14:paraId="74E6C3E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270.超级切割器工具可以实现某些特殊的布尔运算效果，比较典型的就是（AB）。</w:t>
      </w:r>
    </w:p>
    <w:p w14:paraId="3C57DC2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A.模拟打碎</w:t>
      </w:r>
    </w:p>
    <w:p w14:paraId="03E3B8E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B.细分效果</w:t>
      </w:r>
    </w:p>
    <w:p w14:paraId="55CBEE0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C.爆炸</w:t>
      </w:r>
    </w:p>
    <w:p w14:paraId="672A3D7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D.粒子</w:t>
      </w:r>
    </w:p>
    <w:p w14:paraId="5EB34FED">
      <w:pPr>
        <w:keepNext w:val="0"/>
        <w:keepLines w:val="0"/>
        <w:widowControl/>
        <w:suppressLineNumbers w:val="0"/>
        <w:jc w:val="left"/>
        <w:rPr>
          <w:rFonts w:hint="eastAsia" w:ascii="宋体" w:hAnsi="宋体" w:eastAsia="宋体" w:cs="宋体"/>
          <w:spacing w:val="-10"/>
          <w:sz w:val="20"/>
          <w:szCs w:val="20"/>
          <w:lang w:val="en-US" w:eastAsia="zh-CN"/>
        </w:rPr>
      </w:pPr>
    </w:p>
    <w:p w14:paraId="68A81B8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271.在相邻的两个关键帧姿势一定的情况下，以下哪中说法是错误（BC）。</w:t>
      </w:r>
    </w:p>
    <w:p w14:paraId="459C191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A.节奏慢的动作，连接关键姿势（原画）的中间画稿（动画）就多，所耗的时间就长。</w:t>
      </w:r>
    </w:p>
    <w:p w14:paraId="1DE51BD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B.节奏慢的动作，连接关键姿势（原画）的中间画稿（动画）就多，所耗的时间就短。</w:t>
      </w:r>
    </w:p>
    <w:p w14:paraId="3B1B4DC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C.节奏快的动作，连接关键姿势（原画）的中间画稿（动画）就多，所耗的时间就长。</w:t>
      </w:r>
    </w:p>
    <w:p w14:paraId="056075F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D.节奏快的动作，连接关键姿势（原画）的中间画稿（动画）就少，所耗的时间就短。</w:t>
      </w:r>
    </w:p>
    <w:p w14:paraId="095A8900">
      <w:pPr>
        <w:keepNext w:val="0"/>
        <w:keepLines w:val="0"/>
        <w:widowControl/>
        <w:suppressLineNumbers w:val="0"/>
        <w:jc w:val="left"/>
        <w:rPr>
          <w:rFonts w:hint="eastAsia" w:ascii="宋体" w:hAnsi="宋体" w:eastAsia="宋体" w:cs="宋体"/>
          <w:spacing w:val="-10"/>
          <w:sz w:val="20"/>
          <w:szCs w:val="20"/>
          <w:lang w:val="en-US" w:eastAsia="zh-CN"/>
        </w:rPr>
      </w:pPr>
    </w:p>
    <w:p w14:paraId="5DF5DAB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272.绘画是静止的艺术，动画则是加入了（BC）的因素来讲故事.</w:t>
      </w:r>
    </w:p>
    <w:p w14:paraId="3A4870E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A.情节</w:t>
      </w:r>
    </w:p>
    <w:p w14:paraId="566942B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B.时间</w:t>
      </w:r>
    </w:p>
    <w:p w14:paraId="748B1D1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C.动态</w:t>
      </w:r>
    </w:p>
    <w:p w14:paraId="5D2870F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D.静态</w:t>
      </w:r>
    </w:p>
    <w:p w14:paraId="5BFE4C9F">
      <w:pPr>
        <w:keepNext w:val="0"/>
        <w:keepLines w:val="0"/>
        <w:widowControl/>
        <w:suppressLineNumbers w:val="0"/>
        <w:jc w:val="left"/>
        <w:rPr>
          <w:rFonts w:hint="eastAsia" w:ascii="宋体" w:hAnsi="宋体" w:eastAsia="宋体" w:cs="宋体"/>
          <w:spacing w:val="-10"/>
          <w:sz w:val="20"/>
          <w:szCs w:val="20"/>
          <w:lang w:val="en-US" w:eastAsia="zh-CN"/>
        </w:rPr>
      </w:pPr>
    </w:p>
    <w:p w14:paraId="7B4A4E8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273.渲染时，不能看到大气效果的视图有（AB）。</w:t>
      </w:r>
    </w:p>
    <w:p w14:paraId="27BDE3B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A.前面视图</w:t>
      </w:r>
    </w:p>
    <w:p w14:paraId="1EFA734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B.顶部视图</w:t>
      </w:r>
    </w:p>
    <w:p w14:paraId="4142A1A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C.透视视图</w:t>
      </w:r>
    </w:p>
    <w:p w14:paraId="0150067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D.相机视图</w:t>
      </w:r>
    </w:p>
    <w:p w14:paraId="6021BA99">
      <w:pPr>
        <w:keepNext w:val="0"/>
        <w:keepLines w:val="0"/>
        <w:widowControl/>
        <w:suppressLineNumbers w:val="0"/>
        <w:jc w:val="left"/>
        <w:rPr>
          <w:rFonts w:hint="eastAsia" w:ascii="宋体" w:hAnsi="宋体" w:eastAsia="宋体" w:cs="宋体"/>
          <w:spacing w:val="-10"/>
          <w:sz w:val="20"/>
          <w:szCs w:val="20"/>
          <w:lang w:val="en-US" w:eastAsia="zh-CN"/>
        </w:rPr>
      </w:pPr>
    </w:p>
    <w:p w14:paraId="308A479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274.3DSMAX软件的四个默认视图包括有（ABC）。</w:t>
      </w:r>
    </w:p>
    <w:p w14:paraId="55B18D8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A.Top</w:t>
      </w:r>
    </w:p>
    <w:p w14:paraId="021371D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B.Left</w:t>
      </w:r>
    </w:p>
    <w:p w14:paraId="3CF0471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C.Front</w:t>
      </w:r>
    </w:p>
    <w:p w14:paraId="0982063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D.Right</w:t>
      </w:r>
    </w:p>
    <w:p w14:paraId="05F583E2">
      <w:pPr>
        <w:keepNext w:val="0"/>
        <w:keepLines w:val="0"/>
        <w:widowControl/>
        <w:suppressLineNumbers w:val="0"/>
        <w:jc w:val="left"/>
        <w:rPr>
          <w:rFonts w:hint="eastAsia" w:ascii="宋体" w:hAnsi="宋体" w:eastAsia="宋体" w:cs="宋体"/>
          <w:spacing w:val="-10"/>
          <w:sz w:val="20"/>
          <w:szCs w:val="20"/>
          <w:lang w:val="en-US" w:eastAsia="zh-CN"/>
        </w:rPr>
      </w:pPr>
    </w:p>
    <w:p w14:paraId="4FFE6DA0">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275.在FLASH 中，要绘制基本的几何形状，可以使用的绘图工具是（ABD）</w:t>
      </w:r>
    </w:p>
    <w:p w14:paraId="1E60E48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A.直线</w:t>
      </w:r>
    </w:p>
    <w:p w14:paraId="2C7A485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B.椭圆</w:t>
      </w:r>
    </w:p>
    <w:p w14:paraId="0612043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C.圆</w:t>
      </w:r>
    </w:p>
    <w:p w14:paraId="5EC1A18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D.矩形</w:t>
      </w:r>
    </w:p>
    <w:p w14:paraId="1F1D271B">
      <w:pPr>
        <w:keepNext w:val="0"/>
        <w:keepLines w:val="0"/>
        <w:widowControl/>
        <w:suppressLineNumbers w:val="0"/>
        <w:jc w:val="left"/>
        <w:rPr>
          <w:rFonts w:hint="eastAsia" w:ascii="宋体" w:hAnsi="宋体" w:eastAsia="宋体" w:cs="宋体"/>
          <w:spacing w:val="-10"/>
          <w:sz w:val="20"/>
          <w:szCs w:val="20"/>
          <w:lang w:val="en-US" w:eastAsia="zh-CN"/>
        </w:rPr>
      </w:pPr>
    </w:p>
    <w:p w14:paraId="6C846D8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276.合成物体可以使用（ABCD）方式进行布尔运算。</w:t>
      </w:r>
    </w:p>
    <w:p w14:paraId="2854DE4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A.相加</w:t>
      </w:r>
    </w:p>
    <w:p w14:paraId="2AAC19B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B.相减</w:t>
      </w:r>
    </w:p>
    <w:p w14:paraId="610DA7F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C.剪切</w:t>
      </w:r>
    </w:p>
    <w:p w14:paraId="1729D34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D.相交</w:t>
      </w:r>
    </w:p>
    <w:p w14:paraId="0B0D5D07">
      <w:pPr>
        <w:keepNext w:val="0"/>
        <w:keepLines w:val="0"/>
        <w:widowControl/>
        <w:suppressLineNumbers w:val="0"/>
        <w:jc w:val="left"/>
        <w:rPr>
          <w:rFonts w:hint="eastAsia" w:ascii="宋体" w:hAnsi="宋体" w:eastAsia="宋体" w:cs="宋体"/>
          <w:spacing w:val="-10"/>
          <w:sz w:val="20"/>
          <w:szCs w:val="20"/>
          <w:lang w:val="en-US" w:eastAsia="zh-CN"/>
        </w:rPr>
      </w:pPr>
    </w:p>
    <w:p w14:paraId="2B8FE2C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277.关键点信息（基本）卷展栏用来改变（ABC）。</w:t>
      </w:r>
    </w:p>
    <w:p w14:paraId="425BB12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A.动画值</w:t>
      </w:r>
    </w:p>
    <w:p w14:paraId="13C69BC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B.时间</w:t>
      </w:r>
    </w:p>
    <w:p w14:paraId="041AFEF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C.所选关键点的中间插值方式</w:t>
      </w:r>
    </w:p>
    <w:p w14:paraId="1F3B27C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D.不确定</w:t>
      </w:r>
    </w:p>
    <w:p w14:paraId="2C78D1BD">
      <w:pPr>
        <w:keepNext w:val="0"/>
        <w:keepLines w:val="0"/>
        <w:widowControl/>
        <w:suppressLineNumbers w:val="0"/>
        <w:jc w:val="left"/>
        <w:rPr>
          <w:rFonts w:hint="eastAsia" w:ascii="宋体" w:hAnsi="宋体" w:eastAsia="宋体" w:cs="宋体"/>
          <w:spacing w:val="-10"/>
          <w:sz w:val="20"/>
          <w:szCs w:val="20"/>
          <w:lang w:val="en-US" w:eastAsia="zh-CN"/>
        </w:rPr>
      </w:pPr>
    </w:p>
    <w:p w14:paraId="567EBF4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278.3DsMax 中点属性有（ABCD）</w:t>
      </w:r>
    </w:p>
    <w:p w14:paraId="7BB4020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A.平滑</w:t>
      </w:r>
    </w:p>
    <w:p w14:paraId="0386CAD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B.棱角</w:t>
      </w:r>
    </w:p>
    <w:p w14:paraId="4D1AB4A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C.贝塞尔</w:t>
      </w:r>
    </w:p>
    <w:p w14:paraId="0116720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D.贝塞尔棱角</w:t>
      </w:r>
    </w:p>
    <w:p w14:paraId="2F36BB99">
      <w:pPr>
        <w:keepNext w:val="0"/>
        <w:keepLines w:val="0"/>
        <w:widowControl/>
        <w:suppressLineNumbers w:val="0"/>
        <w:jc w:val="left"/>
        <w:rPr>
          <w:rFonts w:hint="eastAsia" w:ascii="宋体" w:hAnsi="宋体" w:eastAsia="宋体" w:cs="宋体"/>
          <w:spacing w:val="-10"/>
          <w:sz w:val="20"/>
          <w:szCs w:val="20"/>
          <w:lang w:val="en-US" w:eastAsia="zh-CN"/>
        </w:rPr>
      </w:pPr>
    </w:p>
    <w:p w14:paraId="204DB9B2">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279.常见的动画类型有（ABC）</w:t>
      </w:r>
    </w:p>
    <w:p w14:paraId="0797EA1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A.逐帧动画</w:t>
      </w:r>
    </w:p>
    <w:p w14:paraId="6DAB501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B.形状补间动画</w:t>
      </w:r>
    </w:p>
    <w:p w14:paraId="31F437C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C.运动补间动画</w:t>
      </w:r>
    </w:p>
    <w:p w14:paraId="39CEAB2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D.蒙板动画和行为动画</w:t>
      </w:r>
    </w:p>
    <w:p w14:paraId="5BBE59FC">
      <w:pPr>
        <w:keepNext w:val="0"/>
        <w:keepLines w:val="0"/>
        <w:widowControl/>
        <w:suppressLineNumbers w:val="0"/>
        <w:jc w:val="left"/>
        <w:rPr>
          <w:rFonts w:hint="eastAsia" w:ascii="宋体" w:hAnsi="宋体" w:eastAsia="宋体" w:cs="宋体"/>
          <w:spacing w:val="-10"/>
          <w:sz w:val="20"/>
          <w:szCs w:val="20"/>
          <w:lang w:val="en-US" w:eastAsia="zh-CN"/>
        </w:rPr>
      </w:pPr>
    </w:p>
    <w:p w14:paraId="403E2B7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280.标准基本体包含（ABCD）</w:t>
      </w:r>
    </w:p>
    <w:p w14:paraId="5D51734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A.长方体</w:t>
      </w:r>
    </w:p>
    <w:p w14:paraId="1701FE6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B.圆锥体</w:t>
      </w:r>
    </w:p>
    <w:p w14:paraId="1E95383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C.球体</w:t>
      </w:r>
    </w:p>
    <w:p w14:paraId="68A2833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D.几何球体</w:t>
      </w:r>
    </w:p>
    <w:p w14:paraId="0B0BF015">
      <w:pPr>
        <w:keepNext w:val="0"/>
        <w:keepLines w:val="0"/>
        <w:widowControl/>
        <w:suppressLineNumbers w:val="0"/>
        <w:jc w:val="left"/>
        <w:rPr>
          <w:rFonts w:hint="eastAsia" w:ascii="宋体" w:hAnsi="宋体" w:eastAsia="宋体" w:cs="宋体"/>
          <w:spacing w:val="-10"/>
          <w:sz w:val="20"/>
          <w:szCs w:val="20"/>
          <w:lang w:val="en-US" w:eastAsia="zh-CN"/>
        </w:rPr>
      </w:pPr>
    </w:p>
    <w:p w14:paraId="528D162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281.3DSMAX 提供了四种环境特效，以下正确的有（ACD）。</w:t>
      </w:r>
    </w:p>
    <w:p w14:paraId="6B83602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A.爆炸特效</w:t>
      </w:r>
    </w:p>
    <w:p w14:paraId="225CD64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B.喷洒特效</w:t>
      </w:r>
    </w:p>
    <w:p w14:paraId="3AE3C2C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C.燃烧特效</w:t>
      </w:r>
    </w:p>
    <w:p w14:paraId="2BE7E23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D.雾特效</w:t>
      </w:r>
    </w:p>
    <w:p w14:paraId="2CB77881">
      <w:pPr>
        <w:keepNext w:val="0"/>
        <w:keepLines w:val="0"/>
        <w:widowControl/>
        <w:suppressLineNumbers w:val="0"/>
        <w:jc w:val="left"/>
        <w:rPr>
          <w:rFonts w:hint="eastAsia" w:ascii="宋体" w:hAnsi="宋体" w:eastAsia="宋体" w:cs="宋体"/>
          <w:spacing w:val="-10"/>
          <w:sz w:val="20"/>
          <w:szCs w:val="20"/>
          <w:lang w:val="en-US" w:eastAsia="zh-CN"/>
        </w:rPr>
      </w:pPr>
    </w:p>
    <w:p w14:paraId="6FA14C3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282.实用工具箱中工具可以创建.描绘和修改对象，工具箱分为（ABCD）。</w:t>
      </w:r>
    </w:p>
    <w:p w14:paraId="6FCB3C1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A.选择工具栏</w:t>
      </w:r>
    </w:p>
    <w:p w14:paraId="6FD45CD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B.绘图工具栏</w:t>
      </w:r>
    </w:p>
    <w:p w14:paraId="430BE2F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颜色工具栏</w:t>
      </w:r>
    </w:p>
    <w:p w14:paraId="391A9BD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D.查看工具栏</w:t>
      </w:r>
    </w:p>
    <w:p w14:paraId="3EE779B6">
      <w:pPr>
        <w:keepNext w:val="0"/>
        <w:keepLines w:val="0"/>
        <w:widowControl/>
        <w:suppressLineNumbers w:val="0"/>
        <w:jc w:val="left"/>
        <w:rPr>
          <w:rFonts w:hint="eastAsia" w:ascii="宋体" w:hAnsi="宋体" w:eastAsia="宋体" w:cs="宋体"/>
          <w:spacing w:val="-10"/>
          <w:sz w:val="20"/>
          <w:szCs w:val="20"/>
          <w:lang w:val="en-US" w:eastAsia="zh-CN"/>
        </w:rPr>
      </w:pPr>
    </w:p>
    <w:p w14:paraId="19F341C3">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283.常见的动画类型有（ABC）</w:t>
      </w:r>
    </w:p>
    <w:p w14:paraId="775D387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A.逐帧动画</w:t>
      </w:r>
    </w:p>
    <w:p w14:paraId="14C5CD6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B.形状补间动画</w:t>
      </w:r>
    </w:p>
    <w:p w14:paraId="4FF2AEE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C.运动补间动画</w:t>
      </w:r>
    </w:p>
    <w:p w14:paraId="78D9C0E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D.蒙板动画和行为动画</w:t>
      </w:r>
    </w:p>
    <w:p w14:paraId="6C4D86B5">
      <w:pPr>
        <w:keepNext w:val="0"/>
        <w:keepLines w:val="0"/>
        <w:widowControl/>
        <w:suppressLineNumbers w:val="0"/>
        <w:jc w:val="left"/>
        <w:rPr>
          <w:rFonts w:hint="eastAsia" w:ascii="宋体" w:hAnsi="宋体" w:eastAsia="宋体" w:cs="宋体"/>
          <w:spacing w:val="-10"/>
          <w:sz w:val="20"/>
          <w:szCs w:val="20"/>
          <w:lang w:val="en-US" w:eastAsia="zh-CN"/>
        </w:rPr>
      </w:pPr>
    </w:p>
    <w:p w14:paraId="597E7CF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284.缩放工具的缩放方式有（ABC）</w:t>
      </w:r>
    </w:p>
    <w:p w14:paraId="1C29C80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A.不等比缩放</w:t>
      </w:r>
    </w:p>
    <w:p w14:paraId="6A21BFB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B.等比倒缩放</w:t>
      </w:r>
    </w:p>
    <w:p w14:paraId="67C679E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C.挤压缩放</w:t>
      </w:r>
    </w:p>
    <w:p w14:paraId="76FD95D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D.不挤压缩放</w:t>
      </w:r>
    </w:p>
    <w:p w14:paraId="05ACCD50">
      <w:pPr>
        <w:keepNext w:val="0"/>
        <w:keepLines w:val="0"/>
        <w:widowControl/>
        <w:suppressLineNumbers w:val="0"/>
        <w:jc w:val="left"/>
        <w:rPr>
          <w:rFonts w:hint="eastAsia" w:ascii="宋体" w:hAnsi="宋体" w:eastAsia="宋体" w:cs="宋体"/>
          <w:spacing w:val="-10"/>
          <w:sz w:val="20"/>
          <w:szCs w:val="20"/>
          <w:lang w:val="en-US" w:eastAsia="zh-CN"/>
        </w:rPr>
      </w:pPr>
    </w:p>
    <w:p w14:paraId="28DE9868">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285.根据”摄影机的摆放方式”的差异，动画可被分为两种类别（AB）</w:t>
      </w:r>
    </w:p>
    <w:p w14:paraId="0B7EBF3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A.平面动画</w:t>
      </w:r>
    </w:p>
    <w:p w14:paraId="7C98EF0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B.立体动画</w:t>
      </w:r>
    </w:p>
    <w:p w14:paraId="64A6B0D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C.偶动画</w:t>
      </w:r>
    </w:p>
    <w:p w14:paraId="718854B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D.手绘动画</w:t>
      </w:r>
    </w:p>
    <w:p w14:paraId="32A4B574">
      <w:pPr>
        <w:keepNext w:val="0"/>
        <w:keepLines w:val="0"/>
        <w:widowControl/>
        <w:suppressLineNumbers w:val="0"/>
        <w:jc w:val="left"/>
        <w:rPr>
          <w:rFonts w:hint="eastAsia" w:ascii="宋体" w:hAnsi="宋体" w:eastAsia="宋体" w:cs="宋体"/>
          <w:spacing w:val="-10"/>
          <w:sz w:val="20"/>
          <w:szCs w:val="20"/>
          <w:lang w:val="en-US" w:eastAsia="zh-CN"/>
        </w:rPr>
      </w:pPr>
    </w:p>
    <w:p w14:paraId="026FD7D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286.UVWMap 编辑修改器的贴图形式是（ABC）。</w:t>
      </w:r>
    </w:p>
    <w:p w14:paraId="50C7EF7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A.Planar</w:t>
      </w:r>
    </w:p>
    <w:p w14:paraId="59D9ED9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B.Ox</w:t>
      </w:r>
    </w:p>
    <w:p w14:paraId="7839D27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C.Face</w:t>
      </w:r>
    </w:p>
    <w:p w14:paraId="6AD1113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D.Teapot</w:t>
      </w:r>
    </w:p>
    <w:p w14:paraId="21BB176E">
      <w:pPr>
        <w:keepNext w:val="0"/>
        <w:keepLines w:val="0"/>
        <w:widowControl/>
        <w:suppressLineNumbers w:val="0"/>
        <w:jc w:val="left"/>
        <w:rPr>
          <w:rFonts w:hint="eastAsia" w:ascii="宋体" w:hAnsi="宋体" w:eastAsia="宋体" w:cs="宋体"/>
          <w:spacing w:val="-10"/>
          <w:sz w:val="20"/>
          <w:szCs w:val="20"/>
          <w:lang w:val="en-US" w:eastAsia="zh-CN"/>
        </w:rPr>
      </w:pPr>
    </w:p>
    <w:p w14:paraId="4549D80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287.下面哪些是动画中常见的帧频（ABC）。</w:t>
      </w:r>
    </w:p>
    <w:p w14:paraId="36B2EA8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A.12</w:t>
      </w:r>
    </w:p>
    <w:p w14:paraId="2F7BE4F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B.24</w:t>
      </w:r>
    </w:p>
    <w:p w14:paraId="5AC255D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C.25</w:t>
      </w:r>
    </w:p>
    <w:p w14:paraId="74BD05D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D.100</w:t>
      </w:r>
    </w:p>
    <w:p w14:paraId="7F09A181">
      <w:pPr>
        <w:keepNext w:val="0"/>
        <w:keepLines w:val="0"/>
        <w:widowControl/>
        <w:suppressLineNumbers w:val="0"/>
        <w:jc w:val="left"/>
        <w:rPr>
          <w:rFonts w:hint="eastAsia" w:ascii="宋体" w:hAnsi="宋体" w:eastAsia="宋体" w:cs="宋体"/>
          <w:spacing w:val="-10"/>
          <w:sz w:val="20"/>
          <w:szCs w:val="20"/>
          <w:lang w:val="en-US" w:eastAsia="zh-CN"/>
        </w:rPr>
      </w:pPr>
    </w:p>
    <w:p w14:paraId="7787B93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288.以下可以应用于三维物体的修改器的有哪些（ABD）</w:t>
      </w:r>
    </w:p>
    <w:p w14:paraId="5204A60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A.Bend</w:t>
      </w:r>
    </w:p>
    <w:p w14:paraId="6C8A0CB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B.Taper</w:t>
      </w:r>
    </w:p>
    <w:p w14:paraId="48CA8F2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C.Bevel</w:t>
      </w:r>
    </w:p>
    <w:p w14:paraId="66E5220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D.EditMesh</w:t>
      </w:r>
    </w:p>
    <w:p w14:paraId="72CB9921">
      <w:pPr>
        <w:keepNext w:val="0"/>
        <w:keepLines w:val="0"/>
        <w:widowControl/>
        <w:suppressLineNumbers w:val="0"/>
        <w:jc w:val="left"/>
        <w:rPr>
          <w:rFonts w:hint="eastAsia" w:ascii="宋体" w:hAnsi="宋体" w:eastAsia="宋体" w:cs="宋体"/>
          <w:spacing w:val="-10"/>
          <w:sz w:val="20"/>
          <w:szCs w:val="20"/>
          <w:lang w:val="en-US" w:eastAsia="zh-CN"/>
        </w:rPr>
      </w:pPr>
    </w:p>
    <w:p w14:paraId="43ADC6A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289.FIash主动技术包括（ABCD）。</w:t>
      </w:r>
    </w:p>
    <w:p w14:paraId="7EE25D1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A.动</w:t>
      </w:r>
    </w:p>
    <w:p w14:paraId="0F47067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B.形</w:t>
      </w:r>
    </w:p>
    <w:p w14:paraId="08EB8B6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C.动</w:t>
      </w:r>
    </w:p>
    <w:p w14:paraId="5189CBD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D.引导</w:t>
      </w:r>
    </w:p>
    <w:p w14:paraId="2E357DEC">
      <w:pPr>
        <w:keepNext w:val="0"/>
        <w:keepLines w:val="0"/>
        <w:widowControl/>
        <w:suppressLineNumbers w:val="0"/>
        <w:jc w:val="left"/>
        <w:rPr>
          <w:rFonts w:hint="eastAsia" w:ascii="宋体" w:hAnsi="宋体" w:eastAsia="宋体" w:cs="宋体"/>
          <w:spacing w:val="-10"/>
          <w:sz w:val="20"/>
          <w:szCs w:val="20"/>
          <w:lang w:val="en-US" w:eastAsia="zh-CN"/>
        </w:rPr>
      </w:pPr>
    </w:p>
    <w:p w14:paraId="19EE36A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290.不属于旋涡图型是（ABD）。</w:t>
      </w:r>
    </w:p>
    <w:p w14:paraId="26B1D66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A.Checker</w:t>
      </w:r>
    </w:p>
    <w:p w14:paraId="40E5CFF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B.ricks</w:t>
      </w:r>
    </w:p>
    <w:p w14:paraId="14E210D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C.Swirl</w:t>
      </w:r>
    </w:p>
    <w:p w14:paraId="4A6874F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D.bustion</w:t>
      </w:r>
    </w:p>
    <w:p w14:paraId="1E8BE0FF">
      <w:pPr>
        <w:keepNext w:val="0"/>
        <w:keepLines w:val="0"/>
        <w:widowControl/>
        <w:suppressLineNumbers w:val="0"/>
        <w:jc w:val="left"/>
        <w:rPr>
          <w:rFonts w:hint="eastAsia" w:ascii="宋体" w:hAnsi="宋体" w:eastAsia="宋体" w:cs="宋体"/>
          <w:spacing w:val="-10"/>
          <w:sz w:val="20"/>
          <w:szCs w:val="20"/>
          <w:lang w:val="en-US" w:eastAsia="zh-CN"/>
        </w:rPr>
      </w:pPr>
    </w:p>
    <w:p w14:paraId="2E6C2AFC">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291.Flash中,关于图层（Layer）概念以下法是（AC）</w:t>
      </w:r>
    </w:p>
    <w:p w14:paraId="35EDF76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A.每幅只单个图层成</w:t>
      </w:r>
    </w:p>
    <w:p w14:paraId="5D2740B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B.图层可以命名</w:t>
      </w:r>
    </w:p>
    <w:p w14:paraId="4021DDE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C.图层是明</w:t>
      </w:r>
    </w:p>
    <w:p w14:paraId="50C38C0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D.图层是来合成和控制元叠放序工具</w:t>
      </w:r>
    </w:p>
    <w:p w14:paraId="51236E89">
      <w:pPr>
        <w:keepNext w:val="0"/>
        <w:keepLines w:val="0"/>
        <w:widowControl/>
        <w:suppressLineNumbers w:val="0"/>
        <w:jc w:val="left"/>
        <w:rPr>
          <w:rFonts w:hint="eastAsia" w:ascii="宋体" w:hAnsi="宋体" w:eastAsia="宋体" w:cs="宋体"/>
          <w:spacing w:val="-10"/>
          <w:sz w:val="20"/>
          <w:szCs w:val="20"/>
          <w:lang w:val="en-US" w:eastAsia="zh-CN"/>
        </w:rPr>
      </w:pPr>
    </w:p>
    <w:p w14:paraId="79939DE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292.Flash 动 时如下图。 定图层1,图层2,图层3。下列操作不正是AD（）</w:t>
      </w:r>
    </w:p>
    <w:p w14:paraId="0480D5F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单击时 上</w:t>
      </w:r>
    </w:p>
    <w:p w14:paraId="5FC5935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单击图层1.图层2.图层3上 下 对应 圆点</w:t>
      </w:r>
    </w:p>
    <w:p w14:paraId="26B014C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单击时 上 然后再单击图层4上 下 对应 圆点</w:t>
      </w:r>
    </w:p>
    <w:p w14:paraId="0D25837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单击图层4上 下 对应 圆点</w:t>
      </w:r>
    </w:p>
    <w:p w14:paraId="4502A5C3">
      <w:pPr>
        <w:keepNext w:val="0"/>
        <w:keepLines w:val="0"/>
        <w:widowControl/>
        <w:suppressLineNumbers w:val="0"/>
        <w:jc w:val="left"/>
        <w:rPr>
          <w:rFonts w:hint="eastAsia" w:ascii="宋体" w:hAnsi="宋体" w:eastAsia="宋体" w:cs="宋体"/>
          <w:spacing w:val="-10"/>
          <w:sz w:val="20"/>
          <w:szCs w:val="20"/>
          <w:lang w:val="en-US" w:eastAsia="zh-CN"/>
        </w:rPr>
      </w:pPr>
    </w:p>
    <w:p w14:paraId="2AF2019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293.入曲 子 体 态必 将 曲 化为（ABCD）。</w:t>
      </w:r>
    </w:p>
    <w:p w14:paraId="061C843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可 样条</w:t>
      </w:r>
    </w:p>
    <w:p w14:paraId="171DB19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可 格</w:t>
      </w:r>
    </w:p>
    <w:p w14:paraId="4E81A4A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可 多 形</w:t>
      </w:r>
    </w:p>
    <w:p w14:paraId="7019F54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NURBS</w:t>
      </w:r>
    </w:p>
    <w:p w14:paraId="12002344">
      <w:pPr>
        <w:keepNext w:val="0"/>
        <w:keepLines w:val="0"/>
        <w:widowControl/>
        <w:suppressLineNumbers w:val="0"/>
        <w:jc w:val="left"/>
        <w:rPr>
          <w:rFonts w:hint="eastAsia" w:ascii="宋体" w:hAnsi="宋体" w:eastAsia="宋体" w:cs="宋体"/>
          <w:spacing w:val="-10"/>
          <w:sz w:val="20"/>
          <w:szCs w:val="20"/>
          <w:lang w:val="en-US" w:eastAsia="zh-CN"/>
        </w:rPr>
      </w:pPr>
    </w:p>
    <w:p w14:paraId="3BE1342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294.3DSMAX 件 四个 图包括有（ABC）。</w:t>
      </w:r>
    </w:p>
    <w:p w14:paraId="5E0CA48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Top</w:t>
      </w:r>
    </w:p>
    <w:p w14:paraId="4B303DC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Left</w:t>
      </w:r>
    </w:p>
    <w:p w14:paraId="2BE2901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Front</w:t>
      </w:r>
    </w:p>
    <w:p w14:paraId="1F45670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Right</w:t>
      </w:r>
    </w:p>
    <w:p w14:paraId="6CEB60E7">
      <w:pPr>
        <w:keepNext w:val="0"/>
        <w:keepLines w:val="0"/>
        <w:widowControl/>
        <w:suppressLineNumbers w:val="0"/>
        <w:jc w:val="left"/>
        <w:rPr>
          <w:rFonts w:hint="eastAsia" w:ascii="宋体" w:hAnsi="宋体" w:eastAsia="宋体" w:cs="宋体"/>
          <w:spacing w:val="-10"/>
          <w:sz w:val="20"/>
          <w:szCs w:val="20"/>
          <w:lang w:val="en-US" w:eastAsia="zh-CN"/>
        </w:rPr>
      </w:pPr>
    </w:p>
    <w:p w14:paraId="108AF5F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295.动画制作员在动画制作过程中，需要掌握哪些基本软件技能（ACD）</w:t>
      </w:r>
    </w:p>
    <w:p w14:paraId="203BE88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Flash</w:t>
      </w:r>
    </w:p>
    <w:p w14:paraId="6A6B36C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Photoshop</w:t>
      </w:r>
    </w:p>
    <w:p w14:paraId="2413EA9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After Effects</w:t>
      </w:r>
    </w:p>
    <w:p w14:paraId="4B1F713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Maya</w:t>
      </w:r>
    </w:p>
    <w:p w14:paraId="3E71829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E. Microsoft Word</w:t>
      </w:r>
    </w:p>
    <w:p w14:paraId="659F063A">
      <w:pPr>
        <w:keepNext w:val="0"/>
        <w:keepLines w:val="0"/>
        <w:widowControl/>
        <w:suppressLineNumbers w:val="0"/>
        <w:jc w:val="left"/>
        <w:rPr>
          <w:rFonts w:hint="eastAsia" w:ascii="宋体" w:hAnsi="宋体" w:eastAsia="宋体" w:cs="宋体"/>
          <w:spacing w:val="-10"/>
          <w:sz w:val="20"/>
          <w:szCs w:val="20"/>
          <w:lang w:val="en-US" w:eastAsia="zh-CN"/>
        </w:rPr>
      </w:pPr>
    </w:p>
    <w:p w14:paraId="2E5020AD">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296.在动画制作中，以下哪些因素对于角色设计至关重要（ABD）</w:t>
      </w:r>
    </w:p>
    <w:p w14:paraId="24D7726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角色性格</w:t>
      </w:r>
    </w:p>
    <w:p w14:paraId="52A46BB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动作设计</w:t>
      </w:r>
    </w:p>
    <w:p w14:paraId="70083A5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场景设定</w:t>
      </w:r>
    </w:p>
    <w:p w14:paraId="33E7323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色彩搭配</w:t>
      </w:r>
    </w:p>
    <w:p w14:paraId="75B51AF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E. 故事情节</w:t>
      </w:r>
    </w:p>
    <w:p w14:paraId="05B76158">
      <w:pPr>
        <w:keepNext w:val="0"/>
        <w:keepLines w:val="0"/>
        <w:widowControl/>
        <w:suppressLineNumbers w:val="0"/>
        <w:jc w:val="left"/>
        <w:rPr>
          <w:rFonts w:hint="eastAsia" w:ascii="宋体" w:hAnsi="宋体" w:eastAsia="宋体" w:cs="宋体"/>
          <w:spacing w:val="-10"/>
          <w:sz w:val="20"/>
          <w:szCs w:val="20"/>
          <w:lang w:val="en-US" w:eastAsia="zh-CN"/>
        </w:rPr>
      </w:pPr>
    </w:p>
    <w:p w14:paraId="7E21C79F">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297.动画制作过程中，关于音效与配乐的处理，以下哪些描述是正确的（ABD）</w:t>
      </w:r>
    </w:p>
    <w:p w14:paraId="0651031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音效可以增强动画的氛围和情感表达</w:t>
      </w:r>
    </w:p>
    <w:p w14:paraId="6C243AC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配乐应与动画的主题和节奏相匹配</w:t>
      </w:r>
    </w:p>
    <w:p w14:paraId="549B953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音效和配乐可以完全由软件自动生成</w:t>
      </w:r>
    </w:p>
    <w:p w14:paraId="2992BC7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音效和配乐的制作需要考虑到观众的听觉体验</w:t>
      </w:r>
    </w:p>
    <w:p w14:paraId="25285147">
      <w:pPr>
        <w:keepNext w:val="0"/>
        <w:keepLines w:val="0"/>
        <w:widowControl/>
        <w:suppressLineNumbers w:val="0"/>
        <w:jc w:val="left"/>
        <w:rPr>
          <w:rFonts w:hint="eastAsia" w:ascii="宋体" w:hAnsi="宋体" w:eastAsia="宋体" w:cs="宋体"/>
          <w:spacing w:val="-10"/>
          <w:sz w:val="20"/>
          <w:szCs w:val="20"/>
          <w:lang w:val="en-US" w:eastAsia="zh-CN"/>
        </w:rPr>
      </w:pPr>
    </w:p>
    <w:p w14:paraId="3C2D19E4">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298.关于动画制作的后期合成，以下哪些步骤是常见的（ABCDE）</w:t>
      </w:r>
    </w:p>
    <w:p w14:paraId="338B1C4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素材的导入与整理</w:t>
      </w:r>
    </w:p>
    <w:p w14:paraId="21C0E11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色彩校正与调整</w:t>
      </w:r>
    </w:p>
    <w:p w14:paraId="4B2AFA4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特效的添加与合成</w:t>
      </w:r>
    </w:p>
    <w:p w14:paraId="11C0590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声音的编辑与混音</w:t>
      </w:r>
    </w:p>
    <w:p w14:paraId="12EAF08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E. 故事情节的修改与完善</w:t>
      </w:r>
    </w:p>
    <w:p w14:paraId="4FAE9775">
      <w:pPr>
        <w:keepNext w:val="0"/>
        <w:keepLines w:val="0"/>
        <w:widowControl/>
        <w:suppressLineNumbers w:val="0"/>
        <w:jc w:val="left"/>
        <w:rPr>
          <w:rFonts w:hint="eastAsia" w:ascii="宋体" w:hAnsi="宋体" w:eastAsia="宋体" w:cs="宋体"/>
          <w:spacing w:val="-10"/>
          <w:sz w:val="20"/>
          <w:szCs w:val="20"/>
          <w:lang w:val="en-US" w:eastAsia="zh-CN"/>
        </w:rPr>
      </w:pPr>
    </w:p>
    <w:p w14:paraId="40C2656A">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299.动画制作员在团队协作中，需要具备哪些能力（AD）</w:t>
      </w:r>
    </w:p>
    <w:p w14:paraId="1879368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良好的沟通能力</w:t>
      </w:r>
    </w:p>
    <w:p w14:paraId="767C96F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优秀的绘画技能</w:t>
      </w:r>
    </w:p>
    <w:p w14:paraId="73EDCB8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熟练的软件操作能力</w:t>
      </w:r>
    </w:p>
    <w:p w14:paraId="6190968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较强的时间管理能力</w:t>
      </w:r>
    </w:p>
    <w:p w14:paraId="4D0E0F99">
      <w:pPr>
        <w:keepNext w:val="0"/>
        <w:keepLines w:val="0"/>
        <w:widowControl/>
        <w:suppressLineNumbers w:val="0"/>
        <w:jc w:val="left"/>
        <w:rPr>
          <w:rFonts w:hint="eastAsia" w:ascii="宋体" w:hAnsi="宋体" w:eastAsia="宋体" w:cs="宋体"/>
          <w:spacing w:val="-10"/>
          <w:sz w:val="20"/>
          <w:szCs w:val="20"/>
          <w:lang w:val="en-US" w:eastAsia="zh-CN"/>
        </w:rPr>
      </w:pPr>
    </w:p>
    <w:p w14:paraId="017086E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300.在动画制作过程中，以下哪些因素或环节对于确保动画质量和效率至关重要（ABCDE）</w:t>
      </w:r>
    </w:p>
    <w:p w14:paraId="3430A65F">
      <w:pPr>
        <w:keepNext w:val="0"/>
        <w:keepLines w:val="0"/>
        <w:widowControl/>
        <w:suppressLineNumbers w:val="0"/>
        <w:jc w:val="left"/>
        <w:rPr>
          <w:rFonts w:hint="eastAsia" w:ascii="宋体" w:hAnsi="宋体" w:eastAsia="宋体" w:cs="宋体"/>
          <w:spacing w:val="-10"/>
          <w:sz w:val="20"/>
          <w:szCs w:val="20"/>
          <w:lang w:val="en-US" w:eastAsia="zh-CN"/>
        </w:rPr>
      </w:pPr>
    </w:p>
    <w:p w14:paraId="039D43E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A. 前期策划与故事板设计</w:t>
      </w:r>
    </w:p>
    <w:p w14:paraId="6A80F5A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B. 角色设计与模型制作</w:t>
      </w:r>
    </w:p>
    <w:p w14:paraId="089A4DA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C. 场景构建与布局</w:t>
      </w:r>
    </w:p>
    <w:p w14:paraId="706975F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D. 动画关键帧的绘制与调整</w:t>
      </w:r>
    </w:p>
    <w:p w14:paraId="186ED5E3">
      <w:pPr>
        <w:keepNext w:val="0"/>
        <w:keepLines w:val="0"/>
        <w:widowControl/>
        <w:suppressLineNumbers w:val="0"/>
        <w:jc w:val="left"/>
        <w:rPr>
          <w:rFonts w:hint="eastAsia" w:ascii="宋体" w:hAnsi="宋体" w:eastAsia="宋体" w:cs="宋体"/>
          <w:spacing w:val="-10"/>
          <w:sz w:val="40"/>
          <w:szCs w:val="40"/>
          <w:lang w:val="en-US" w:eastAsia="zh-CN"/>
        </w:rPr>
      </w:pPr>
      <w:r>
        <w:rPr>
          <w:rFonts w:hint="eastAsia" w:ascii="宋体" w:hAnsi="宋体" w:eastAsia="宋体" w:cs="宋体"/>
          <w:spacing w:val="-10"/>
          <w:sz w:val="20"/>
          <w:szCs w:val="20"/>
          <w:lang w:val="en-US" w:eastAsia="zh-CN"/>
        </w:rPr>
        <w:t>E. 后期制作与音效配乐同步</w:t>
      </w:r>
    </w:p>
    <w:p w14:paraId="6179A608">
      <w:pPr>
        <w:keepNext w:val="0"/>
        <w:keepLines w:val="0"/>
        <w:widowControl/>
        <w:suppressLineNumbers w:val="0"/>
        <w:jc w:val="left"/>
        <w:rPr>
          <w:rFonts w:hint="eastAsia" w:ascii="宋体" w:hAnsi="宋体" w:eastAsia="宋体" w:cs="宋体"/>
          <w:spacing w:val="-10"/>
          <w:sz w:val="40"/>
          <w:szCs w:val="40"/>
          <w:lang w:val="en-US" w:eastAsia="zh-CN"/>
        </w:rPr>
      </w:pPr>
    </w:p>
    <w:p w14:paraId="04178D13">
      <w:pPr>
        <w:keepNext w:val="0"/>
        <w:keepLines w:val="0"/>
        <w:widowControl/>
        <w:suppressLineNumbers w:val="0"/>
        <w:jc w:val="left"/>
        <w:rPr>
          <w:rFonts w:hint="eastAsia" w:ascii="宋体" w:hAnsi="宋体" w:eastAsia="宋体" w:cs="宋体"/>
          <w:spacing w:val="-10"/>
          <w:sz w:val="40"/>
          <w:szCs w:val="40"/>
          <w:lang w:val="en-US" w:eastAsia="zh-CN"/>
        </w:rPr>
      </w:pPr>
    </w:p>
    <w:p w14:paraId="399F524A">
      <w:pPr>
        <w:keepNext w:val="0"/>
        <w:keepLines w:val="0"/>
        <w:widowControl/>
        <w:suppressLineNumbers w:val="0"/>
        <w:jc w:val="left"/>
        <w:rPr>
          <w:rFonts w:hint="eastAsia" w:ascii="宋体" w:hAnsi="宋体" w:eastAsia="宋体" w:cs="宋体"/>
          <w:spacing w:val="-10"/>
          <w:sz w:val="40"/>
          <w:szCs w:val="40"/>
          <w:lang w:val="en-US" w:eastAsia="zh-CN"/>
        </w:rPr>
      </w:pPr>
      <w:r>
        <w:rPr>
          <w:rFonts w:hint="eastAsia" w:ascii="宋体" w:hAnsi="宋体" w:eastAsia="宋体" w:cs="宋体"/>
          <w:spacing w:val="-10"/>
          <w:sz w:val="40"/>
          <w:szCs w:val="40"/>
          <w:lang w:val="en-US" w:eastAsia="zh-CN"/>
        </w:rPr>
        <w:t>判断题</w:t>
      </w:r>
    </w:p>
    <w:p w14:paraId="72FE75B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301.（Y）粒子系统由一个或多个称为发射器的组件组成。</w:t>
      </w:r>
    </w:p>
    <w:p w14:paraId="453B1682">
      <w:pPr>
        <w:keepNext w:val="0"/>
        <w:keepLines w:val="0"/>
        <w:widowControl/>
        <w:suppressLineNumbers w:val="0"/>
        <w:jc w:val="left"/>
        <w:rPr>
          <w:rFonts w:hint="eastAsia" w:ascii="宋体" w:hAnsi="宋体" w:eastAsia="宋体" w:cs="宋体"/>
          <w:spacing w:val="-10"/>
          <w:sz w:val="20"/>
          <w:szCs w:val="20"/>
          <w:lang w:val="en-US" w:eastAsia="zh-CN"/>
        </w:rPr>
      </w:pPr>
    </w:p>
    <w:p w14:paraId="5A29BAB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302.（Y）所有发射器都有一个必须模块，之后可以添加任意数量的模块来进一步定义行为。</w:t>
      </w:r>
    </w:p>
    <w:p w14:paraId="134C49E7">
      <w:pPr>
        <w:keepNext w:val="0"/>
        <w:keepLines w:val="0"/>
        <w:widowControl/>
        <w:suppressLineNumbers w:val="0"/>
        <w:jc w:val="left"/>
        <w:rPr>
          <w:rFonts w:hint="eastAsia" w:ascii="宋体" w:hAnsi="宋体" w:eastAsia="宋体" w:cs="宋体"/>
          <w:spacing w:val="-10"/>
          <w:sz w:val="20"/>
          <w:szCs w:val="20"/>
          <w:lang w:val="en-US" w:eastAsia="zh-CN"/>
        </w:rPr>
      </w:pPr>
    </w:p>
    <w:p w14:paraId="7DBA558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303.（Y）粒子发射器面板包含了当前粒子系统中的所有发射器列表，以及这些发射器中的所有模块列表。</w:t>
      </w:r>
    </w:p>
    <w:p w14:paraId="64CC2F14">
      <w:pPr>
        <w:keepNext w:val="0"/>
        <w:keepLines w:val="0"/>
        <w:widowControl/>
        <w:suppressLineNumbers w:val="0"/>
        <w:jc w:val="left"/>
        <w:rPr>
          <w:rFonts w:hint="eastAsia" w:ascii="宋体" w:hAnsi="宋体" w:eastAsia="宋体" w:cs="宋体"/>
          <w:spacing w:val="-10"/>
          <w:sz w:val="20"/>
          <w:szCs w:val="20"/>
          <w:lang w:val="en-US" w:eastAsia="zh-CN"/>
        </w:rPr>
      </w:pPr>
    </w:p>
    <w:p w14:paraId="2E0A981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304.（Y）空间立体构成美的形式法则包括重复.韵律.对比和调和</w:t>
      </w:r>
    </w:p>
    <w:p w14:paraId="6DD22853">
      <w:pPr>
        <w:keepNext w:val="0"/>
        <w:keepLines w:val="0"/>
        <w:widowControl/>
        <w:suppressLineNumbers w:val="0"/>
        <w:jc w:val="left"/>
        <w:rPr>
          <w:rFonts w:hint="eastAsia" w:ascii="宋体" w:hAnsi="宋体" w:eastAsia="宋体" w:cs="宋体"/>
          <w:spacing w:val="-10"/>
          <w:sz w:val="20"/>
          <w:szCs w:val="20"/>
          <w:lang w:val="en-US" w:eastAsia="zh-CN"/>
        </w:rPr>
      </w:pPr>
    </w:p>
    <w:p w14:paraId="1B906C7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305.（Y）骨骼近似构成是指单元骨骼发生变化后，基本形随骨骼的变化做相应的调整而构成的新形式。</w:t>
      </w:r>
    </w:p>
    <w:p w14:paraId="19239428">
      <w:pPr>
        <w:keepNext w:val="0"/>
        <w:keepLines w:val="0"/>
        <w:widowControl/>
        <w:suppressLineNumbers w:val="0"/>
        <w:jc w:val="left"/>
        <w:rPr>
          <w:rFonts w:hint="eastAsia" w:ascii="宋体" w:hAnsi="宋体" w:eastAsia="宋体" w:cs="宋体"/>
          <w:spacing w:val="-10"/>
          <w:sz w:val="20"/>
          <w:szCs w:val="20"/>
          <w:lang w:val="en-US" w:eastAsia="zh-CN"/>
        </w:rPr>
      </w:pPr>
    </w:p>
    <w:p w14:paraId="46246BC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306.（Y）对比构成的形式包含：形状对比.大小对比.虚实对比.重心对比。</w:t>
      </w:r>
    </w:p>
    <w:p w14:paraId="623C942C">
      <w:pPr>
        <w:keepNext w:val="0"/>
        <w:keepLines w:val="0"/>
        <w:widowControl/>
        <w:suppressLineNumbers w:val="0"/>
        <w:jc w:val="left"/>
        <w:rPr>
          <w:rFonts w:hint="eastAsia" w:ascii="宋体" w:hAnsi="宋体" w:eastAsia="宋体" w:cs="宋体"/>
          <w:spacing w:val="-10"/>
          <w:sz w:val="20"/>
          <w:szCs w:val="20"/>
          <w:lang w:val="en-US" w:eastAsia="zh-CN"/>
        </w:rPr>
      </w:pPr>
    </w:p>
    <w:p w14:paraId="18AFFB0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307.（Y）对比构成的形式包含：色彩对比.动静对比.质感对比.位置对比。</w:t>
      </w:r>
    </w:p>
    <w:p w14:paraId="0383F8E3">
      <w:pPr>
        <w:keepNext w:val="0"/>
        <w:keepLines w:val="0"/>
        <w:widowControl/>
        <w:suppressLineNumbers w:val="0"/>
        <w:jc w:val="left"/>
        <w:rPr>
          <w:rFonts w:hint="eastAsia" w:ascii="宋体" w:hAnsi="宋体" w:eastAsia="宋体" w:cs="宋体"/>
          <w:spacing w:val="-10"/>
          <w:sz w:val="20"/>
          <w:szCs w:val="20"/>
          <w:lang w:val="en-US" w:eastAsia="zh-CN"/>
        </w:rPr>
      </w:pPr>
    </w:p>
    <w:p w14:paraId="174F893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308.（Y）对比构成的形式包含：形状对比.大小对比.方向对比.空间对比。</w:t>
      </w:r>
    </w:p>
    <w:p w14:paraId="0E612C92">
      <w:pPr>
        <w:keepNext w:val="0"/>
        <w:keepLines w:val="0"/>
        <w:widowControl/>
        <w:suppressLineNumbers w:val="0"/>
        <w:jc w:val="left"/>
        <w:rPr>
          <w:rFonts w:hint="eastAsia" w:ascii="宋体" w:hAnsi="宋体" w:eastAsia="宋体" w:cs="宋体"/>
          <w:spacing w:val="-10"/>
          <w:sz w:val="20"/>
          <w:szCs w:val="20"/>
          <w:lang w:val="en-US" w:eastAsia="zh-CN"/>
        </w:rPr>
      </w:pPr>
    </w:p>
    <w:p w14:paraId="4446A60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309.（Y）对比是指两个以上有差别的形态放在一起比较所产生的效果。</w:t>
      </w:r>
    </w:p>
    <w:p w14:paraId="7DE553D3">
      <w:pPr>
        <w:keepNext w:val="0"/>
        <w:keepLines w:val="0"/>
        <w:widowControl/>
        <w:suppressLineNumbers w:val="0"/>
        <w:jc w:val="left"/>
        <w:rPr>
          <w:rFonts w:hint="eastAsia" w:ascii="宋体" w:hAnsi="宋体" w:eastAsia="宋体" w:cs="宋体"/>
          <w:spacing w:val="-10"/>
          <w:sz w:val="20"/>
          <w:szCs w:val="20"/>
          <w:lang w:val="en-US" w:eastAsia="zh-CN"/>
        </w:rPr>
      </w:pPr>
    </w:p>
    <w:p w14:paraId="1EE789A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310.（N）对比.对称.比例.肌理都属于立体构成形式要素。</w:t>
      </w:r>
    </w:p>
    <w:p w14:paraId="7EFEEFE1">
      <w:pPr>
        <w:keepNext w:val="0"/>
        <w:keepLines w:val="0"/>
        <w:widowControl/>
        <w:suppressLineNumbers w:val="0"/>
        <w:jc w:val="left"/>
        <w:rPr>
          <w:rFonts w:hint="eastAsia" w:ascii="宋体" w:hAnsi="宋体" w:eastAsia="宋体" w:cs="宋体"/>
          <w:spacing w:val="-10"/>
          <w:sz w:val="20"/>
          <w:szCs w:val="20"/>
          <w:lang w:val="en-US" w:eastAsia="zh-CN"/>
        </w:rPr>
      </w:pPr>
    </w:p>
    <w:p w14:paraId="4D5B9A5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311.（Y）立体构成中的线具有极强的表现力，它能决定形的方向，其不同的组合方式，可构成千变万化的空间形态。</w:t>
      </w:r>
    </w:p>
    <w:p w14:paraId="27D4FCF6">
      <w:pPr>
        <w:keepNext w:val="0"/>
        <w:keepLines w:val="0"/>
        <w:widowControl/>
        <w:suppressLineNumbers w:val="0"/>
        <w:jc w:val="left"/>
        <w:rPr>
          <w:rFonts w:hint="eastAsia" w:ascii="宋体" w:hAnsi="宋体" w:eastAsia="宋体" w:cs="宋体"/>
          <w:spacing w:val="-10"/>
          <w:sz w:val="20"/>
          <w:szCs w:val="20"/>
          <w:lang w:val="en-US" w:eastAsia="zh-CN"/>
        </w:rPr>
      </w:pPr>
    </w:p>
    <w:p w14:paraId="6478794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312.（Y）立体构成形态的稳定性是一种动态平衡，具有生命活力，而不是凝固的.绝对静止的形态。</w:t>
      </w:r>
    </w:p>
    <w:p w14:paraId="397EEC27">
      <w:pPr>
        <w:keepNext w:val="0"/>
        <w:keepLines w:val="0"/>
        <w:widowControl/>
        <w:suppressLineNumbers w:val="0"/>
        <w:jc w:val="left"/>
        <w:rPr>
          <w:rFonts w:hint="eastAsia" w:ascii="宋体" w:hAnsi="宋体" w:eastAsia="宋体" w:cs="宋体"/>
          <w:spacing w:val="-10"/>
          <w:sz w:val="20"/>
          <w:szCs w:val="20"/>
          <w:lang w:val="en-US" w:eastAsia="zh-CN"/>
        </w:rPr>
      </w:pPr>
    </w:p>
    <w:p w14:paraId="42E0969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313.（Y）我们可以从空间形态的角度，把室内空间设计的构成因素归结为点.线.面。</w:t>
      </w:r>
    </w:p>
    <w:p w14:paraId="08120135">
      <w:pPr>
        <w:keepNext w:val="0"/>
        <w:keepLines w:val="0"/>
        <w:widowControl/>
        <w:suppressLineNumbers w:val="0"/>
        <w:jc w:val="left"/>
        <w:rPr>
          <w:rFonts w:hint="eastAsia" w:ascii="宋体" w:hAnsi="宋体" w:eastAsia="宋体" w:cs="宋体"/>
          <w:spacing w:val="-10"/>
          <w:sz w:val="20"/>
          <w:szCs w:val="20"/>
          <w:lang w:val="en-US" w:eastAsia="zh-CN"/>
        </w:rPr>
      </w:pPr>
    </w:p>
    <w:p w14:paraId="7723C63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314.（Y）立体构成具有系统性.理性和抽象性特征。</w:t>
      </w:r>
    </w:p>
    <w:p w14:paraId="28E2F1CC">
      <w:pPr>
        <w:keepNext w:val="0"/>
        <w:keepLines w:val="0"/>
        <w:widowControl/>
        <w:suppressLineNumbers w:val="0"/>
        <w:jc w:val="left"/>
        <w:rPr>
          <w:rFonts w:hint="eastAsia" w:ascii="宋体" w:hAnsi="宋体" w:eastAsia="宋体" w:cs="宋体"/>
          <w:spacing w:val="-10"/>
          <w:sz w:val="20"/>
          <w:szCs w:val="20"/>
          <w:lang w:val="en-US" w:eastAsia="zh-CN"/>
        </w:rPr>
      </w:pPr>
    </w:p>
    <w:p w14:paraId="4925BD3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315.（N）立体构成中属于纸的加工方法的有折屈.弯曲.切割.浸染。</w:t>
      </w:r>
    </w:p>
    <w:p w14:paraId="5F57724E">
      <w:pPr>
        <w:keepNext w:val="0"/>
        <w:keepLines w:val="0"/>
        <w:widowControl/>
        <w:suppressLineNumbers w:val="0"/>
        <w:jc w:val="left"/>
        <w:rPr>
          <w:rFonts w:hint="eastAsia" w:ascii="宋体" w:hAnsi="宋体" w:eastAsia="宋体" w:cs="宋体"/>
          <w:spacing w:val="-10"/>
          <w:sz w:val="20"/>
          <w:szCs w:val="20"/>
          <w:lang w:val="en-US" w:eastAsia="zh-CN"/>
        </w:rPr>
      </w:pPr>
    </w:p>
    <w:p w14:paraId="676DA4C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316.（Y）在立体构成练习材料中，纸是最基本的材料，也是应用最广泛的材料。</w:t>
      </w:r>
    </w:p>
    <w:p w14:paraId="1EF21E7C">
      <w:pPr>
        <w:keepNext w:val="0"/>
        <w:keepLines w:val="0"/>
        <w:widowControl/>
        <w:suppressLineNumbers w:val="0"/>
        <w:jc w:val="left"/>
        <w:rPr>
          <w:rFonts w:hint="eastAsia" w:ascii="宋体" w:hAnsi="宋体" w:eastAsia="宋体" w:cs="宋体"/>
          <w:spacing w:val="-10"/>
          <w:sz w:val="20"/>
          <w:szCs w:val="20"/>
          <w:lang w:val="en-US" w:eastAsia="zh-CN"/>
        </w:rPr>
      </w:pPr>
    </w:p>
    <w:p w14:paraId="75CDEAF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317.（Y）大多数的设计软件都可以记录历史操作，并提供撤销功能。</w:t>
      </w:r>
    </w:p>
    <w:p w14:paraId="64028630">
      <w:pPr>
        <w:keepNext w:val="0"/>
        <w:keepLines w:val="0"/>
        <w:widowControl/>
        <w:suppressLineNumbers w:val="0"/>
        <w:jc w:val="left"/>
        <w:rPr>
          <w:rFonts w:hint="eastAsia" w:ascii="宋体" w:hAnsi="宋体" w:eastAsia="宋体" w:cs="宋体"/>
          <w:spacing w:val="-10"/>
          <w:sz w:val="20"/>
          <w:szCs w:val="20"/>
          <w:lang w:val="en-US" w:eastAsia="zh-CN"/>
        </w:rPr>
      </w:pPr>
    </w:p>
    <w:p w14:paraId="11A7317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318.（Y）常生活中观察的颜色在很大程度上受心理因素的影响，即形成心理颜色视觉。</w:t>
      </w:r>
    </w:p>
    <w:p w14:paraId="28F136A6">
      <w:pPr>
        <w:keepNext w:val="0"/>
        <w:keepLines w:val="0"/>
        <w:widowControl/>
        <w:suppressLineNumbers w:val="0"/>
        <w:jc w:val="left"/>
        <w:rPr>
          <w:rFonts w:hint="eastAsia" w:ascii="宋体" w:hAnsi="宋体" w:eastAsia="宋体" w:cs="宋体"/>
          <w:spacing w:val="-10"/>
          <w:sz w:val="20"/>
          <w:szCs w:val="20"/>
          <w:lang w:val="en-US" w:eastAsia="zh-CN"/>
        </w:rPr>
      </w:pPr>
    </w:p>
    <w:p w14:paraId="5AB40B6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319.（Y）平面构成主要是运用点线面和律动组成严谨的结构，富有极强的抽象性和形式感。</w:t>
      </w:r>
    </w:p>
    <w:p w14:paraId="77725783">
      <w:pPr>
        <w:keepNext w:val="0"/>
        <w:keepLines w:val="0"/>
        <w:widowControl/>
        <w:suppressLineNumbers w:val="0"/>
        <w:jc w:val="left"/>
        <w:rPr>
          <w:rFonts w:hint="eastAsia" w:ascii="宋体" w:hAnsi="宋体" w:eastAsia="宋体" w:cs="宋体"/>
          <w:spacing w:val="-10"/>
          <w:sz w:val="20"/>
          <w:szCs w:val="20"/>
          <w:lang w:val="en-US" w:eastAsia="zh-CN"/>
        </w:rPr>
      </w:pPr>
    </w:p>
    <w:p w14:paraId="3775D1D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320.（Y）通道实际上是一种选择区域的映射，其作用可以用来存储颜色信息和选择区域。</w:t>
      </w:r>
    </w:p>
    <w:p w14:paraId="0DD4FFC8">
      <w:pPr>
        <w:keepNext w:val="0"/>
        <w:keepLines w:val="0"/>
        <w:widowControl/>
        <w:suppressLineNumbers w:val="0"/>
        <w:jc w:val="left"/>
        <w:rPr>
          <w:rFonts w:hint="eastAsia" w:ascii="宋体" w:hAnsi="宋体" w:eastAsia="宋体" w:cs="宋体"/>
          <w:spacing w:val="-10"/>
          <w:sz w:val="20"/>
          <w:szCs w:val="20"/>
          <w:lang w:val="en-US" w:eastAsia="zh-CN"/>
        </w:rPr>
      </w:pPr>
    </w:p>
    <w:p w14:paraId="6C0C715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321.（N）近似构成与重复构成的意义相同。</w:t>
      </w:r>
    </w:p>
    <w:p w14:paraId="3E4A63EA">
      <w:pPr>
        <w:keepNext w:val="0"/>
        <w:keepLines w:val="0"/>
        <w:widowControl/>
        <w:suppressLineNumbers w:val="0"/>
        <w:jc w:val="left"/>
        <w:rPr>
          <w:rFonts w:hint="eastAsia" w:ascii="宋体" w:hAnsi="宋体" w:eastAsia="宋体" w:cs="宋体"/>
          <w:spacing w:val="-10"/>
          <w:sz w:val="20"/>
          <w:szCs w:val="20"/>
          <w:lang w:val="en-US" w:eastAsia="zh-CN"/>
        </w:rPr>
      </w:pPr>
    </w:p>
    <w:p w14:paraId="0EAAF81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322.（Y）面积的对比不是立体构成的研究对象。</w:t>
      </w:r>
    </w:p>
    <w:p w14:paraId="5D548088">
      <w:pPr>
        <w:keepNext w:val="0"/>
        <w:keepLines w:val="0"/>
        <w:widowControl/>
        <w:suppressLineNumbers w:val="0"/>
        <w:jc w:val="left"/>
        <w:rPr>
          <w:rFonts w:hint="eastAsia" w:ascii="宋体" w:hAnsi="宋体" w:eastAsia="宋体" w:cs="宋体"/>
          <w:spacing w:val="-10"/>
          <w:sz w:val="20"/>
          <w:szCs w:val="20"/>
          <w:lang w:val="en-US" w:eastAsia="zh-CN"/>
        </w:rPr>
      </w:pPr>
    </w:p>
    <w:p w14:paraId="3980378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323.（Y）近似是指形象之间不是完全一样，而是在某些因素上有共同的特征，因此表现出统一而生动的效果。</w:t>
      </w:r>
    </w:p>
    <w:p w14:paraId="2438A7D6">
      <w:pPr>
        <w:keepNext w:val="0"/>
        <w:keepLines w:val="0"/>
        <w:widowControl/>
        <w:suppressLineNumbers w:val="0"/>
        <w:jc w:val="left"/>
        <w:rPr>
          <w:rFonts w:hint="eastAsia" w:ascii="宋体" w:hAnsi="宋体" w:eastAsia="宋体" w:cs="宋体"/>
          <w:spacing w:val="-10"/>
          <w:sz w:val="20"/>
          <w:szCs w:val="20"/>
          <w:lang w:val="en-US" w:eastAsia="zh-CN"/>
        </w:rPr>
      </w:pPr>
    </w:p>
    <w:p w14:paraId="753874A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324.（Y）群化构成在具体设计中主要用来构成简洁的符号.标识等形象。</w:t>
      </w:r>
    </w:p>
    <w:p w14:paraId="3E2A8541">
      <w:pPr>
        <w:keepNext w:val="0"/>
        <w:keepLines w:val="0"/>
        <w:widowControl/>
        <w:suppressLineNumbers w:val="0"/>
        <w:jc w:val="left"/>
        <w:rPr>
          <w:rFonts w:hint="eastAsia" w:ascii="宋体" w:hAnsi="宋体" w:eastAsia="宋体" w:cs="宋体"/>
          <w:spacing w:val="-10"/>
          <w:sz w:val="20"/>
          <w:szCs w:val="20"/>
          <w:lang w:val="en-US" w:eastAsia="zh-CN"/>
        </w:rPr>
      </w:pPr>
    </w:p>
    <w:p w14:paraId="03B2701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325.（Y）基本形对称放置可以是相交对称.分离对称.边缘相接对称.局部重合对称等。</w:t>
      </w:r>
    </w:p>
    <w:p w14:paraId="5ED391C9">
      <w:pPr>
        <w:keepNext w:val="0"/>
        <w:keepLines w:val="0"/>
        <w:widowControl/>
        <w:suppressLineNumbers w:val="0"/>
        <w:jc w:val="left"/>
        <w:rPr>
          <w:rFonts w:hint="eastAsia" w:ascii="宋体" w:hAnsi="宋体" w:eastAsia="宋体" w:cs="宋体"/>
          <w:spacing w:val="-10"/>
          <w:sz w:val="20"/>
          <w:szCs w:val="20"/>
          <w:lang w:val="en-US" w:eastAsia="zh-CN"/>
        </w:rPr>
      </w:pPr>
    </w:p>
    <w:p w14:paraId="140AA6C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326.（Y）群化是根据设计的主题，充分利用基本形的独立性质和它的单纯性进行组构，具有独立存在的性质。</w:t>
      </w:r>
    </w:p>
    <w:p w14:paraId="500107A4">
      <w:pPr>
        <w:keepNext w:val="0"/>
        <w:keepLines w:val="0"/>
        <w:widowControl/>
        <w:suppressLineNumbers w:val="0"/>
        <w:jc w:val="left"/>
        <w:rPr>
          <w:rFonts w:hint="eastAsia" w:ascii="宋体" w:hAnsi="宋体" w:eastAsia="宋体" w:cs="宋体"/>
          <w:spacing w:val="-10"/>
          <w:sz w:val="20"/>
          <w:szCs w:val="20"/>
          <w:lang w:val="en-US" w:eastAsia="zh-CN"/>
        </w:rPr>
      </w:pPr>
    </w:p>
    <w:p w14:paraId="761BB7A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327.（N）群化是基本形重复构成的一种常见表现形式。</w:t>
      </w:r>
    </w:p>
    <w:p w14:paraId="0700F389">
      <w:pPr>
        <w:keepNext w:val="0"/>
        <w:keepLines w:val="0"/>
        <w:widowControl/>
        <w:suppressLineNumbers w:val="0"/>
        <w:jc w:val="left"/>
        <w:rPr>
          <w:rFonts w:hint="eastAsia" w:ascii="宋体" w:hAnsi="宋体" w:eastAsia="宋体" w:cs="宋体"/>
          <w:spacing w:val="-10"/>
          <w:sz w:val="20"/>
          <w:szCs w:val="20"/>
          <w:lang w:val="en-US" w:eastAsia="zh-CN"/>
        </w:rPr>
      </w:pPr>
    </w:p>
    <w:p w14:paraId="37267B5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328.（Y）群化是基本形重复构成的一种特殊表现形式。</w:t>
      </w:r>
    </w:p>
    <w:p w14:paraId="39C2FB86">
      <w:pPr>
        <w:keepNext w:val="0"/>
        <w:keepLines w:val="0"/>
        <w:widowControl/>
        <w:suppressLineNumbers w:val="0"/>
        <w:jc w:val="left"/>
        <w:rPr>
          <w:rFonts w:hint="eastAsia" w:ascii="宋体" w:hAnsi="宋体" w:eastAsia="宋体" w:cs="宋体"/>
          <w:spacing w:val="-10"/>
          <w:sz w:val="20"/>
          <w:szCs w:val="20"/>
          <w:lang w:val="en-US" w:eastAsia="zh-CN"/>
        </w:rPr>
      </w:pPr>
    </w:p>
    <w:p w14:paraId="3BC12757">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329.（Y）对比不以骨骼为限制，而是依据形态本身的大小.疏密.虚实.显隐.形状.色彩和肌理等方面的对比而构成的。</w:t>
      </w:r>
    </w:p>
    <w:p w14:paraId="1AB64F8B">
      <w:pPr>
        <w:keepNext w:val="0"/>
        <w:keepLines w:val="0"/>
        <w:widowControl/>
        <w:suppressLineNumbers w:val="0"/>
        <w:jc w:val="left"/>
        <w:rPr>
          <w:rFonts w:hint="eastAsia" w:ascii="宋体" w:hAnsi="宋体" w:eastAsia="宋体" w:cs="宋体"/>
          <w:spacing w:val="-10"/>
          <w:sz w:val="20"/>
          <w:szCs w:val="20"/>
          <w:lang w:val="en-US" w:eastAsia="zh-CN"/>
        </w:rPr>
      </w:pPr>
    </w:p>
    <w:p w14:paraId="755EFF3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330.（Y）平面构成可分为自然形态的构成和抽象形态的构成两大类。</w:t>
      </w:r>
    </w:p>
    <w:p w14:paraId="155598E0">
      <w:pPr>
        <w:keepNext w:val="0"/>
        <w:keepLines w:val="0"/>
        <w:widowControl/>
        <w:suppressLineNumbers w:val="0"/>
        <w:jc w:val="left"/>
        <w:rPr>
          <w:rFonts w:hint="eastAsia" w:ascii="宋体" w:hAnsi="宋体" w:eastAsia="宋体" w:cs="宋体"/>
          <w:spacing w:val="-10"/>
          <w:sz w:val="20"/>
          <w:szCs w:val="20"/>
          <w:lang w:val="en-US" w:eastAsia="zh-CN"/>
        </w:rPr>
      </w:pPr>
    </w:p>
    <w:p w14:paraId="37F36D1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331.（Y）平面构成的形式有重复.近似.渐变.特异.发射.密集和肌理。</w:t>
      </w:r>
    </w:p>
    <w:p w14:paraId="56F3EDCC">
      <w:pPr>
        <w:keepNext w:val="0"/>
        <w:keepLines w:val="0"/>
        <w:widowControl/>
        <w:suppressLineNumbers w:val="0"/>
        <w:jc w:val="left"/>
        <w:rPr>
          <w:rFonts w:hint="eastAsia" w:ascii="宋体" w:hAnsi="宋体" w:eastAsia="宋体" w:cs="宋体"/>
          <w:spacing w:val="-10"/>
          <w:sz w:val="20"/>
          <w:szCs w:val="20"/>
          <w:lang w:val="en-US" w:eastAsia="zh-CN"/>
        </w:rPr>
      </w:pPr>
    </w:p>
    <w:p w14:paraId="0947284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332.（Y）渐变构成是指基本形态或骨骼逐渐地.有规律地发生变化，它会产生节奏感和韵律感。</w:t>
      </w:r>
    </w:p>
    <w:p w14:paraId="7C07E5D0">
      <w:pPr>
        <w:keepNext w:val="0"/>
        <w:keepLines w:val="0"/>
        <w:widowControl/>
        <w:suppressLineNumbers w:val="0"/>
        <w:jc w:val="left"/>
        <w:rPr>
          <w:rFonts w:hint="eastAsia" w:ascii="宋体" w:hAnsi="宋体" w:eastAsia="宋体" w:cs="宋体"/>
          <w:spacing w:val="-10"/>
          <w:sz w:val="20"/>
          <w:szCs w:val="20"/>
          <w:lang w:val="en-US" w:eastAsia="zh-CN"/>
        </w:rPr>
      </w:pPr>
    </w:p>
    <w:p w14:paraId="53C9990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333.（Y）骨骼可分为规律性骨骼和非规律性骨骼两种。</w:t>
      </w:r>
    </w:p>
    <w:p w14:paraId="27D5F378">
      <w:pPr>
        <w:keepNext w:val="0"/>
        <w:keepLines w:val="0"/>
        <w:widowControl/>
        <w:suppressLineNumbers w:val="0"/>
        <w:jc w:val="left"/>
        <w:rPr>
          <w:rFonts w:hint="eastAsia" w:ascii="宋体" w:hAnsi="宋体" w:eastAsia="宋体" w:cs="宋体"/>
          <w:spacing w:val="-10"/>
          <w:sz w:val="20"/>
          <w:szCs w:val="20"/>
          <w:lang w:val="en-US" w:eastAsia="zh-CN"/>
        </w:rPr>
      </w:pPr>
    </w:p>
    <w:p w14:paraId="65E6487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334.（Y）立体构成中，空间分为心理空间和物理空间。</w:t>
      </w:r>
    </w:p>
    <w:p w14:paraId="1F0EA9B8">
      <w:pPr>
        <w:keepNext w:val="0"/>
        <w:keepLines w:val="0"/>
        <w:widowControl/>
        <w:suppressLineNumbers w:val="0"/>
        <w:jc w:val="left"/>
        <w:rPr>
          <w:rFonts w:hint="eastAsia" w:ascii="宋体" w:hAnsi="宋体" w:eastAsia="宋体" w:cs="宋体"/>
          <w:spacing w:val="-10"/>
          <w:sz w:val="20"/>
          <w:szCs w:val="20"/>
          <w:lang w:val="en-US" w:eastAsia="zh-CN"/>
        </w:rPr>
      </w:pPr>
    </w:p>
    <w:p w14:paraId="64E114F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335.（N）重合是指相同的形象大体合为一体。</w:t>
      </w:r>
    </w:p>
    <w:p w14:paraId="5F283092">
      <w:pPr>
        <w:keepNext w:val="0"/>
        <w:keepLines w:val="0"/>
        <w:widowControl/>
        <w:suppressLineNumbers w:val="0"/>
        <w:jc w:val="left"/>
        <w:rPr>
          <w:rFonts w:hint="eastAsia" w:ascii="宋体" w:hAnsi="宋体" w:eastAsia="宋体" w:cs="宋体"/>
          <w:spacing w:val="-10"/>
          <w:sz w:val="20"/>
          <w:szCs w:val="20"/>
          <w:lang w:val="en-US" w:eastAsia="zh-CN"/>
        </w:rPr>
      </w:pPr>
    </w:p>
    <w:p w14:paraId="653BF53D">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336.（Y）差叠是指两个形象互相叠置后所得到的减缺部分的形象。</w:t>
      </w:r>
    </w:p>
    <w:p w14:paraId="08A491B9">
      <w:pPr>
        <w:keepNext w:val="0"/>
        <w:keepLines w:val="0"/>
        <w:widowControl/>
        <w:suppressLineNumbers w:val="0"/>
        <w:jc w:val="left"/>
        <w:rPr>
          <w:rFonts w:hint="eastAsia" w:ascii="宋体" w:hAnsi="宋体" w:eastAsia="宋体" w:cs="宋体"/>
          <w:spacing w:val="-10"/>
          <w:sz w:val="20"/>
          <w:szCs w:val="20"/>
          <w:lang w:val="en-US" w:eastAsia="zh-CN"/>
        </w:rPr>
      </w:pPr>
    </w:p>
    <w:p w14:paraId="52A65AA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337.（Y）在立体构成中，线是具有长度.宽度和深度三度空间的实体线，不仅有粗细.长短的变化，它还有软与硬的区别。</w:t>
      </w:r>
    </w:p>
    <w:p w14:paraId="35426A6C">
      <w:pPr>
        <w:keepNext w:val="0"/>
        <w:keepLines w:val="0"/>
        <w:widowControl/>
        <w:suppressLineNumbers w:val="0"/>
        <w:jc w:val="left"/>
        <w:rPr>
          <w:rFonts w:hint="eastAsia" w:ascii="宋体" w:hAnsi="宋体" w:eastAsia="宋体" w:cs="宋体"/>
          <w:spacing w:val="-10"/>
          <w:sz w:val="20"/>
          <w:szCs w:val="20"/>
          <w:lang w:val="en-US" w:eastAsia="zh-CN"/>
        </w:rPr>
      </w:pPr>
    </w:p>
    <w:p w14:paraId="67F66A8A">
      <w:pPr>
        <w:keepNext w:val="0"/>
        <w:keepLines w:val="0"/>
        <w:widowControl/>
        <w:suppressLineNumbers w:val="0"/>
        <w:jc w:val="left"/>
        <w:rPr>
          <w:rFonts w:hint="default"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338.（Y）在立体构成研究的三维空间中，形态是无数形状的集合，是无数形状构成的一个综合概念体。</w:t>
      </w:r>
    </w:p>
    <w:p w14:paraId="456C443E">
      <w:pPr>
        <w:keepNext w:val="0"/>
        <w:keepLines w:val="0"/>
        <w:widowControl/>
        <w:suppressLineNumbers w:val="0"/>
        <w:jc w:val="left"/>
        <w:rPr>
          <w:rFonts w:hint="eastAsia" w:ascii="宋体" w:hAnsi="宋体" w:eastAsia="宋体" w:cs="宋体"/>
          <w:spacing w:val="-10"/>
          <w:sz w:val="20"/>
          <w:szCs w:val="20"/>
          <w:lang w:val="en-US" w:eastAsia="zh-CN"/>
        </w:rPr>
      </w:pPr>
    </w:p>
    <w:p w14:paraId="5DEA6A1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339.（Y）在立体构成中，“形态”有别于“形状”。</w:t>
      </w:r>
    </w:p>
    <w:p w14:paraId="5E865EFD">
      <w:pPr>
        <w:keepNext w:val="0"/>
        <w:keepLines w:val="0"/>
        <w:widowControl/>
        <w:suppressLineNumbers w:val="0"/>
        <w:jc w:val="left"/>
        <w:rPr>
          <w:rFonts w:hint="eastAsia" w:ascii="宋体" w:hAnsi="宋体" w:eastAsia="宋体" w:cs="宋体"/>
          <w:spacing w:val="-10"/>
          <w:sz w:val="20"/>
          <w:szCs w:val="20"/>
          <w:lang w:val="en-US" w:eastAsia="zh-CN"/>
        </w:rPr>
      </w:pPr>
    </w:p>
    <w:p w14:paraId="0D617B3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340.（N）在立体构成中，“形态”和“形状”的内涵与外延相同。</w:t>
      </w:r>
    </w:p>
    <w:p w14:paraId="04BC341D">
      <w:pPr>
        <w:keepNext w:val="0"/>
        <w:keepLines w:val="0"/>
        <w:widowControl/>
        <w:suppressLineNumbers w:val="0"/>
        <w:jc w:val="left"/>
        <w:rPr>
          <w:rFonts w:hint="eastAsia" w:ascii="宋体" w:hAnsi="宋体" w:eastAsia="宋体" w:cs="宋体"/>
          <w:spacing w:val="-10"/>
          <w:sz w:val="20"/>
          <w:szCs w:val="20"/>
          <w:lang w:val="en-US" w:eastAsia="zh-CN"/>
        </w:rPr>
      </w:pPr>
    </w:p>
    <w:p w14:paraId="463265C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341.（N）在立体构成的构成要素中，空间是一个重要的要素。分为具像空间和抽象空间。</w:t>
      </w:r>
    </w:p>
    <w:p w14:paraId="748D7D43">
      <w:pPr>
        <w:keepNext w:val="0"/>
        <w:keepLines w:val="0"/>
        <w:widowControl/>
        <w:suppressLineNumbers w:val="0"/>
        <w:jc w:val="left"/>
        <w:rPr>
          <w:rFonts w:hint="eastAsia" w:ascii="宋体" w:hAnsi="宋体" w:eastAsia="宋体" w:cs="宋体"/>
          <w:spacing w:val="-10"/>
          <w:sz w:val="20"/>
          <w:szCs w:val="20"/>
          <w:lang w:val="en-US" w:eastAsia="zh-CN"/>
        </w:rPr>
      </w:pPr>
    </w:p>
    <w:p w14:paraId="019CF64E">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342.（N）相融的形象常处于同一平面层次上，它不会使空间中的形象变得整体而含糊。</w:t>
      </w:r>
    </w:p>
    <w:p w14:paraId="55CF0F35">
      <w:pPr>
        <w:keepNext w:val="0"/>
        <w:keepLines w:val="0"/>
        <w:widowControl/>
        <w:suppressLineNumbers w:val="0"/>
        <w:jc w:val="left"/>
        <w:rPr>
          <w:rFonts w:hint="eastAsia" w:ascii="宋体" w:hAnsi="宋体" w:eastAsia="宋体" w:cs="宋体"/>
          <w:spacing w:val="-10"/>
          <w:sz w:val="20"/>
          <w:szCs w:val="20"/>
          <w:lang w:val="en-US" w:eastAsia="zh-CN"/>
        </w:rPr>
      </w:pPr>
    </w:p>
    <w:p w14:paraId="3DFC1D1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343.（Y）在立体构成中，线是具有长度.宽度和深度三度空间的实体。</w:t>
      </w:r>
    </w:p>
    <w:p w14:paraId="05734E13">
      <w:pPr>
        <w:keepNext w:val="0"/>
        <w:keepLines w:val="0"/>
        <w:widowControl/>
        <w:suppressLineNumbers w:val="0"/>
        <w:jc w:val="left"/>
        <w:rPr>
          <w:rFonts w:hint="eastAsia" w:ascii="宋体" w:hAnsi="宋体" w:eastAsia="宋体" w:cs="宋体"/>
          <w:spacing w:val="-10"/>
          <w:sz w:val="20"/>
          <w:szCs w:val="20"/>
          <w:lang w:val="en-US" w:eastAsia="zh-CN"/>
        </w:rPr>
      </w:pPr>
    </w:p>
    <w:p w14:paraId="04A5EB4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344.（Y）相融也叫联合，是形象组合相遇后形成一个新的较大的形象。</w:t>
      </w:r>
    </w:p>
    <w:p w14:paraId="7AEA2A02">
      <w:pPr>
        <w:keepNext w:val="0"/>
        <w:keepLines w:val="0"/>
        <w:widowControl/>
        <w:suppressLineNumbers w:val="0"/>
        <w:jc w:val="left"/>
        <w:rPr>
          <w:rFonts w:hint="eastAsia" w:ascii="宋体" w:hAnsi="宋体" w:eastAsia="宋体" w:cs="宋体"/>
          <w:spacing w:val="-10"/>
          <w:sz w:val="20"/>
          <w:szCs w:val="20"/>
          <w:lang w:val="en-US" w:eastAsia="zh-CN"/>
        </w:rPr>
      </w:pPr>
    </w:p>
    <w:p w14:paraId="4392186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345.（Y）重叠使得出现新的形象，从而使形象变得丰富多变，富有秩序感。</w:t>
      </w:r>
    </w:p>
    <w:p w14:paraId="5CC9CD0C">
      <w:pPr>
        <w:keepNext w:val="0"/>
        <w:keepLines w:val="0"/>
        <w:widowControl/>
        <w:suppressLineNumbers w:val="0"/>
        <w:jc w:val="left"/>
        <w:rPr>
          <w:rFonts w:hint="eastAsia" w:ascii="宋体" w:hAnsi="宋体" w:eastAsia="宋体" w:cs="宋体"/>
          <w:spacing w:val="-10"/>
          <w:sz w:val="20"/>
          <w:szCs w:val="20"/>
          <w:lang w:val="en-US" w:eastAsia="zh-CN"/>
        </w:rPr>
      </w:pPr>
    </w:p>
    <w:p w14:paraId="3192ECF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346.（Y）透叠是面与面相互交错重叠，透叠不会掩盖各形象的轮廓，而且有透明的效果。</w:t>
      </w:r>
    </w:p>
    <w:p w14:paraId="0DECB4A3">
      <w:pPr>
        <w:keepNext w:val="0"/>
        <w:keepLines w:val="0"/>
        <w:widowControl/>
        <w:suppressLineNumbers w:val="0"/>
        <w:jc w:val="left"/>
        <w:rPr>
          <w:rFonts w:hint="eastAsia" w:ascii="宋体" w:hAnsi="宋体" w:eastAsia="宋体" w:cs="宋体"/>
          <w:spacing w:val="-10"/>
          <w:sz w:val="20"/>
          <w:szCs w:val="20"/>
          <w:lang w:val="en-US" w:eastAsia="zh-CN"/>
        </w:rPr>
      </w:pPr>
    </w:p>
    <w:p w14:paraId="3F64C57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347.（Y）覆叠就是一个或一些形象覆盖于另一个或另一些形象之上，产生或上或下或前或后的空间关系。</w:t>
      </w:r>
    </w:p>
    <w:p w14:paraId="163CBD34">
      <w:pPr>
        <w:keepNext w:val="0"/>
        <w:keepLines w:val="0"/>
        <w:widowControl/>
        <w:suppressLineNumbers w:val="0"/>
        <w:jc w:val="left"/>
        <w:rPr>
          <w:rFonts w:hint="eastAsia" w:ascii="宋体" w:hAnsi="宋体" w:eastAsia="宋体" w:cs="宋体"/>
          <w:spacing w:val="-10"/>
          <w:sz w:val="20"/>
          <w:szCs w:val="20"/>
          <w:lang w:val="en-US" w:eastAsia="zh-CN"/>
        </w:rPr>
      </w:pPr>
    </w:p>
    <w:p w14:paraId="4A6FACE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348.（N）相遇也称相切，形象与形象之间，其边缘线并不接触。</w:t>
      </w:r>
    </w:p>
    <w:p w14:paraId="48DE639E">
      <w:pPr>
        <w:keepNext w:val="0"/>
        <w:keepLines w:val="0"/>
        <w:widowControl/>
        <w:suppressLineNumbers w:val="0"/>
        <w:jc w:val="left"/>
        <w:rPr>
          <w:rFonts w:hint="eastAsia" w:ascii="宋体" w:hAnsi="宋体" w:eastAsia="宋体" w:cs="宋体"/>
          <w:spacing w:val="-10"/>
          <w:sz w:val="20"/>
          <w:szCs w:val="20"/>
          <w:lang w:val="en-US" w:eastAsia="zh-CN"/>
        </w:rPr>
      </w:pPr>
    </w:p>
    <w:p w14:paraId="22CF0EC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349.（Y）相遇也称相切，形象与形象之间，其边缘线恰好相接。</w:t>
      </w:r>
    </w:p>
    <w:p w14:paraId="7121FB3E">
      <w:pPr>
        <w:keepNext w:val="0"/>
        <w:keepLines w:val="0"/>
        <w:widowControl/>
        <w:suppressLineNumbers w:val="0"/>
        <w:jc w:val="left"/>
        <w:rPr>
          <w:rFonts w:hint="eastAsia" w:ascii="宋体" w:hAnsi="宋体" w:eastAsia="宋体" w:cs="宋体"/>
          <w:spacing w:val="-10"/>
          <w:sz w:val="20"/>
          <w:szCs w:val="20"/>
          <w:lang w:val="en-US" w:eastAsia="zh-CN"/>
        </w:rPr>
      </w:pPr>
    </w:p>
    <w:p w14:paraId="0FDA97F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350.（Y）分离是面与面之间保持一定距离而不相触。</w:t>
      </w:r>
    </w:p>
    <w:p w14:paraId="004ED931">
      <w:pPr>
        <w:keepNext w:val="0"/>
        <w:keepLines w:val="0"/>
        <w:widowControl/>
        <w:suppressLineNumbers w:val="0"/>
        <w:jc w:val="left"/>
        <w:rPr>
          <w:rFonts w:hint="eastAsia" w:ascii="宋体" w:hAnsi="宋体" w:eastAsia="宋体" w:cs="宋体"/>
          <w:spacing w:val="-10"/>
          <w:sz w:val="20"/>
          <w:szCs w:val="20"/>
          <w:lang w:val="en-US" w:eastAsia="zh-CN"/>
        </w:rPr>
      </w:pPr>
    </w:p>
    <w:p w14:paraId="00C34180">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351.（N）平面构成的基本要素是点.线.面.体。</w:t>
      </w:r>
    </w:p>
    <w:p w14:paraId="0676F098">
      <w:pPr>
        <w:keepNext w:val="0"/>
        <w:keepLines w:val="0"/>
        <w:widowControl/>
        <w:suppressLineNumbers w:val="0"/>
        <w:jc w:val="left"/>
        <w:rPr>
          <w:rFonts w:hint="eastAsia" w:ascii="宋体" w:hAnsi="宋体" w:eastAsia="宋体" w:cs="宋体"/>
          <w:spacing w:val="-10"/>
          <w:sz w:val="20"/>
          <w:szCs w:val="20"/>
          <w:lang w:val="en-US" w:eastAsia="zh-CN"/>
        </w:rPr>
      </w:pPr>
    </w:p>
    <w:p w14:paraId="3ACA16C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352.（N）在平面构成中，“透叠”是指两形交叠，彼此联合形成一个新的形。</w:t>
      </w:r>
    </w:p>
    <w:p w14:paraId="3FB8E7D7">
      <w:pPr>
        <w:keepNext w:val="0"/>
        <w:keepLines w:val="0"/>
        <w:widowControl/>
        <w:suppressLineNumbers w:val="0"/>
        <w:jc w:val="left"/>
        <w:rPr>
          <w:rFonts w:hint="eastAsia" w:ascii="宋体" w:hAnsi="宋体" w:eastAsia="宋体" w:cs="宋体"/>
          <w:spacing w:val="-10"/>
          <w:sz w:val="20"/>
          <w:szCs w:val="20"/>
          <w:lang w:val="en-US" w:eastAsia="zh-CN"/>
        </w:rPr>
      </w:pPr>
    </w:p>
    <w:p w14:paraId="1DC82D9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353.（Y）在平面构成中，“相接”是指一个形的边缘与另一个形的边缘接触。</w:t>
      </w:r>
    </w:p>
    <w:p w14:paraId="066D09C1">
      <w:pPr>
        <w:keepNext w:val="0"/>
        <w:keepLines w:val="0"/>
        <w:widowControl/>
        <w:suppressLineNumbers w:val="0"/>
        <w:jc w:val="left"/>
        <w:rPr>
          <w:rFonts w:hint="eastAsia" w:ascii="宋体" w:hAnsi="宋体" w:eastAsia="宋体" w:cs="宋体"/>
          <w:spacing w:val="-10"/>
          <w:sz w:val="20"/>
          <w:szCs w:val="20"/>
          <w:lang w:val="en-US" w:eastAsia="zh-CN"/>
        </w:rPr>
      </w:pPr>
    </w:p>
    <w:p w14:paraId="1D53DBF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354.（Y）在平面构成中，“重合”是指一个形重叠在另一个形之上，产生上下.前后关系。</w:t>
      </w:r>
    </w:p>
    <w:p w14:paraId="17CE2ADD">
      <w:pPr>
        <w:keepNext w:val="0"/>
        <w:keepLines w:val="0"/>
        <w:widowControl/>
        <w:suppressLineNumbers w:val="0"/>
        <w:jc w:val="left"/>
        <w:rPr>
          <w:rFonts w:hint="eastAsia" w:ascii="宋体" w:hAnsi="宋体" w:eastAsia="宋体" w:cs="宋体"/>
          <w:spacing w:val="-10"/>
          <w:sz w:val="20"/>
          <w:szCs w:val="20"/>
          <w:lang w:val="en-US" w:eastAsia="zh-CN"/>
        </w:rPr>
      </w:pPr>
    </w:p>
    <w:p w14:paraId="6AA47B3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355.（Y）变化与统一的法则是使用于一切造型艺术表现的一个普遍性特征，也是形式美的基本规律。</w:t>
      </w:r>
    </w:p>
    <w:p w14:paraId="390FD275">
      <w:pPr>
        <w:keepNext w:val="0"/>
        <w:keepLines w:val="0"/>
        <w:widowControl/>
        <w:suppressLineNumbers w:val="0"/>
        <w:jc w:val="left"/>
        <w:rPr>
          <w:rFonts w:hint="eastAsia" w:ascii="宋体" w:hAnsi="宋体" w:eastAsia="宋体" w:cs="宋体"/>
          <w:spacing w:val="-10"/>
          <w:sz w:val="20"/>
          <w:szCs w:val="20"/>
          <w:lang w:val="en-US" w:eastAsia="zh-CN"/>
        </w:rPr>
      </w:pPr>
    </w:p>
    <w:p w14:paraId="49B6F379">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356.（N）构成艺术的形式分为平面构成.色彩构成.立体构成和复合构成四类。</w:t>
      </w:r>
    </w:p>
    <w:p w14:paraId="6F04F2DF">
      <w:pPr>
        <w:keepNext w:val="0"/>
        <w:keepLines w:val="0"/>
        <w:widowControl/>
        <w:suppressLineNumbers w:val="0"/>
        <w:jc w:val="left"/>
        <w:rPr>
          <w:rFonts w:hint="eastAsia" w:ascii="宋体" w:hAnsi="宋体" w:eastAsia="宋体" w:cs="宋体"/>
          <w:spacing w:val="-10"/>
          <w:sz w:val="20"/>
          <w:szCs w:val="20"/>
          <w:lang w:val="en-US" w:eastAsia="zh-CN"/>
        </w:rPr>
      </w:pPr>
    </w:p>
    <w:p w14:paraId="7044072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357.（N）立体构成本身就是要处理色彩和肌理之间的关系。</w:t>
      </w:r>
    </w:p>
    <w:p w14:paraId="0BA2559B">
      <w:pPr>
        <w:keepNext w:val="0"/>
        <w:keepLines w:val="0"/>
        <w:widowControl/>
        <w:suppressLineNumbers w:val="0"/>
        <w:jc w:val="left"/>
        <w:rPr>
          <w:rFonts w:hint="eastAsia" w:ascii="宋体" w:hAnsi="宋体" w:eastAsia="宋体" w:cs="宋体"/>
          <w:spacing w:val="-10"/>
          <w:sz w:val="20"/>
          <w:szCs w:val="20"/>
          <w:lang w:val="en-US" w:eastAsia="zh-CN"/>
        </w:rPr>
      </w:pPr>
    </w:p>
    <w:p w14:paraId="4C7EA92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358.（Y）肌理是材料表面结构的排列形式，是人们对材料的视觉和触觉的感受。</w:t>
      </w:r>
    </w:p>
    <w:p w14:paraId="116995E1">
      <w:pPr>
        <w:keepNext w:val="0"/>
        <w:keepLines w:val="0"/>
        <w:widowControl/>
        <w:suppressLineNumbers w:val="0"/>
        <w:jc w:val="left"/>
        <w:rPr>
          <w:rFonts w:hint="eastAsia" w:ascii="宋体" w:hAnsi="宋体" w:eastAsia="宋体" w:cs="宋体"/>
          <w:spacing w:val="-10"/>
          <w:sz w:val="20"/>
          <w:szCs w:val="20"/>
          <w:lang w:val="en-US" w:eastAsia="zh-CN"/>
        </w:rPr>
      </w:pPr>
    </w:p>
    <w:p w14:paraId="75025F5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359.（Y）上下垂直，左右水平，前后水平形成了立体的三个基本方向。</w:t>
      </w:r>
    </w:p>
    <w:p w14:paraId="00A990D5">
      <w:pPr>
        <w:keepNext w:val="0"/>
        <w:keepLines w:val="0"/>
        <w:widowControl/>
        <w:suppressLineNumbers w:val="0"/>
        <w:jc w:val="left"/>
        <w:rPr>
          <w:rFonts w:hint="eastAsia" w:ascii="宋体" w:hAnsi="宋体" w:eastAsia="宋体" w:cs="宋体"/>
          <w:spacing w:val="-10"/>
          <w:sz w:val="20"/>
          <w:szCs w:val="20"/>
          <w:lang w:val="en-US" w:eastAsia="zh-CN"/>
        </w:rPr>
      </w:pPr>
    </w:p>
    <w:p w14:paraId="1B83527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360.（Y）空间分为积极的空间和消极的空间两种形式。</w:t>
      </w:r>
    </w:p>
    <w:p w14:paraId="76E69EE4">
      <w:pPr>
        <w:keepNext w:val="0"/>
        <w:keepLines w:val="0"/>
        <w:widowControl/>
        <w:suppressLineNumbers w:val="0"/>
        <w:jc w:val="left"/>
        <w:rPr>
          <w:rFonts w:hint="eastAsia" w:ascii="宋体" w:hAnsi="宋体" w:eastAsia="宋体" w:cs="宋体"/>
          <w:spacing w:val="-10"/>
          <w:sz w:val="20"/>
          <w:szCs w:val="20"/>
          <w:lang w:val="en-US" w:eastAsia="zh-CN"/>
        </w:rPr>
      </w:pPr>
    </w:p>
    <w:p w14:paraId="6A49CACC">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361.（Y）我们通常把艺术划分为时间艺术和空间艺术两种艺术形式。</w:t>
      </w:r>
    </w:p>
    <w:p w14:paraId="4D1DC531">
      <w:pPr>
        <w:keepNext w:val="0"/>
        <w:keepLines w:val="0"/>
        <w:widowControl/>
        <w:suppressLineNumbers w:val="0"/>
        <w:jc w:val="left"/>
        <w:rPr>
          <w:rFonts w:hint="eastAsia" w:ascii="宋体" w:hAnsi="宋体" w:eastAsia="宋体" w:cs="宋体"/>
          <w:spacing w:val="-10"/>
          <w:sz w:val="20"/>
          <w:szCs w:val="20"/>
          <w:lang w:val="en-US" w:eastAsia="zh-CN"/>
        </w:rPr>
      </w:pPr>
    </w:p>
    <w:p w14:paraId="2C95476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362.（Y）正四面体的平面展开图是由正三角形构成的。</w:t>
      </w:r>
    </w:p>
    <w:p w14:paraId="2D66A894">
      <w:pPr>
        <w:keepNext w:val="0"/>
        <w:keepLines w:val="0"/>
        <w:widowControl/>
        <w:suppressLineNumbers w:val="0"/>
        <w:jc w:val="left"/>
        <w:rPr>
          <w:rFonts w:hint="eastAsia" w:ascii="宋体" w:hAnsi="宋体" w:eastAsia="宋体" w:cs="宋体"/>
          <w:spacing w:val="-10"/>
          <w:sz w:val="20"/>
          <w:szCs w:val="20"/>
          <w:lang w:val="en-US" w:eastAsia="zh-CN"/>
        </w:rPr>
      </w:pPr>
    </w:p>
    <w:p w14:paraId="012F557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363.（Y）立体构成就是对造型体的空间秩序.空间规律进行研究和充分利用。</w:t>
      </w:r>
    </w:p>
    <w:p w14:paraId="51DED7DF">
      <w:pPr>
        <w:keepNext w:val="0"/>
        <w:keepLines w:val="0"/>
        <w:widowControl/>
        <w:suppressLineNumbers w:val="0"/>
        <w:jc w:val="left"/>
        <w:rPr>
          <w:rFonts w:hint="eastAsia" w:ascii="宋体" w:hAnsi="宋体" w:eastAsia="宋体" w:cs="宋体"/>
          <w:spacing w:val="-10"/>
          <w:sz w:val="20"/>
          <w:szCs w:val="20"/>
          <w:lang w:val="en-US" w:eastAsia="zh-CN"/>
        </w:rPr>
      </w:pPr>
    </w:p>
    <w:p w14:paraId="242BAE66">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364.（Y）立体构成形态的稳定性是一种动态平衡，具有生命的活力，而不是凝固在空中绝对静止的形态。</w:t>
      </w:r>
    </w:p>
    <w:p w14:paraId="1064CD58">
      <w:pPr>
        <w:keepNext w:val="0"/>
        <w:keepLines w:val="0"/>
        <w:widowControl/>
        <w:suppressLineNumbers w:val="0"/>
        <w:jc w:val="left"/>
        <w:rPr>
          <w:rFonts w:hint="eastAsia" w:ascii="宋体" w:hAnsi="宋体" w:eastAsia="宋体" w:cs="宋体"/>
          <w:spacing w:val="-10"/>
          <w:sz w:val="20"/>
          <w:szCs w:val="20"/>
          <w:lang w:val="en-US" w:eastAsia="zh-CN"/>
        </w:rPr>
      </w:pPr>
    </w:p>
    <w:p w14:paraId="06FA500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365.（N）立体构成形态在光线照射下会产生明暗变化，会产生体量感，光线对立体形态的造型效果起着最关键作用。</w:t>
      </w:r>
    </w:p>
    <w:p w14:paraId="451629D6">
      <w:pPr>
        <w:keepNext w:val="0"/>
        <w:keepLines w:val="0"/>
        <w:widowControl/>
        <w:suppressLineNumbers w:val="0"/>
        <w:jc w:val="left"/>
        <w:rPr>
          <w:rFonts w:hint="eastAsia" w:ascii="宋体" w:hAnsi="宋体" w:eastAsia="宋体" w:cs="宋体"/>
          <w:spacing w:val="-10"/>
          <w:sz w:val="20"/>
          <w:szCs w:val="20"/>
          <w:lang w:val="en-US" w:eastAsia="zh-CN"/>
        </w:rPr>
      </w:pPr>
    </w:p>
    <w:p w14:paraId="49D9294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366.（N）立体构成是集视觉.触觉.听觉于一体的一门造型艺术。</w:t>
      </w:r>
    </w:p>
    <w:p w14:paraId="6501127C">
      <w:pPr>
        <w:keepNext w:val="0"/>
        <w:keepLines w:val="0"/>
        <w:widowControl/>
        <w:suppressLineNumbers w:val="0"/>
        <w:jc w:val="left"/>
        <w:rPr>
          <w:rFonts w:hint="eastAsia" w:ascii="宋体" w:hAnsi="宋体" w:eastAsia="宋体" w:cs="宋体"/>
          <w:spacing w:val="-10"/>
          <w:sz w:val="20"/>
          <w:szCs w:val="20"/>
          <w:lang w:val="en-US" w:eastAsia="zh-CN"/>
        </w:rPr>
      </w:pPr>
    </w:p>
    <w:p w14:paraId="60A80A62">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367.（Y）立体构成的目的在于树立空间意识，培养造型感觉，启发设计思维，培养对立体形态的创造能力和表现能力。</w:t>
      </w:r>
    </w:p>
    <w:p w14:paraId="4786DC62">
      <w:pPr>
        <w:keepNext w:val="0"/>
        <w:keepLines w:val="0"/>
        <w:widowControl/>
        <w:suppressLineNumbers w:val="0"/>
        <w:jc w:val="left"/>
        <w:rPr>
          <w:rFonts w:hint="eastAsia" w:ascii="宋体" w:hAnsi="宋体" w:eastAsia="宋体" w:cs="宋体"/>
          <w:spacing w:val="-10"/>
          <w:sz w:val="20"/>
          <w:szCs w:val="20"/>
          <w:lang w:val="en-US" w:eastAsia="zh-CN"/>
        </w:rPr>
      </w:pPr>
    </w:p>
    <w:p w14:paraId="753F386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368.（Y）立体构成是运用各种材料，将造型要素按照美学原则组成新的立体形态的过程。</w:t>
      </w:r>
    </w:p>
    <w:p w14:paraId="6E12B664">
      <w:pPr>
        <w:keepNext w:val="0"/>
        <w:keepLines w:val="0"/>
        <w:widowControl/>
        <w:suppressLineNumbers w:val="0"/>
        <w:jc w:val="left"/>
        <w:rPr>
          <w:rFonts w:hint="eastAsia" w:ascii="宋体" w:hAnsi="宋体" w:eastAsia="宋体" w:cs="宋体"/>
          <w:spacing w:val="-10"/>
          <w:sz w:val="20"/>
          <w:szCs w:val="20"/>
          <w:lang w:val="en-US" w:eastAsia="zh-CN"/>
        </w:rPr>
      </w:pPr>
    </w:p>
    <w:p w14:paraId="67C953FA">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369.（Y）形状近似构成是指单元骨骼不发生变化，而以一个基本型为原始依据，对其进行大小.色彩.方向.角度.肌理或相加.相减的图形近似变化，形成形状近似的效果。</w:t>
      </w:r>
    </w:p>
    <w:p w14:paraId="45E86A7D">
      <w:pPr>
        <w:keepNext w:val="0"/>
        <w:keepLines w:val="0"/>
        <w:widowControl/>
        <w:suppressLineNumbers w:val="0"/>
        <w:jc w:val="left"/>
        <w:rPr>
          <w:rFonts w:hint="eastAsia" w:ascii="宋体" w:hAnsi="宋体" w:eastAsia="宋体" w:cs="宋体"/>
          <w:spacing w:val="-10"/>
          <w:sz w:val="20"/>
          <w:szCs w:val="20"/>
          <w:lang w:val="en-US" w:eastAsia="zh-CN"/>
        </w:rPr>
      </w:pPr>
    </w:p>
    <w:p w14:paraId="6BF3970F">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370.（Y）在虚幻引擎中当蓝图陷入死循环时虚幻引擎可能会崩溃或者提示无限循环。</w:t>
      </w:r>
    </w:p>
    <w:p w14:paraId="3B96D8F5">
      <w:pPr>
        <w:keepNext w:val="0"/>
        <w:keepLines w:val="0"/>
        <w:widowControl/>
        <w:suppressLineNumbers w:val="0"/>
        <w:jc w:val="left"/>
        <w:rPr>
          <w:rFonts w:hint="eastAsia" w:ascii="宋体" w:hAnsi="宋体" w:eastAsia="宋体" w:cs="宋体"/>
          <w:spacing w:val="-10"/>
          <w:sz w:val="20"/>
          <w:szCs w:val="20"/>
          <w:lang w:val="en-US" w:eastAsia="zh-CN"/>
        </w:rPr>
      </w:pPr>
    </w:p>
    <w:p w14:paraId="6EF4D453">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371.（Y）在虚幻引擎中的世界大纲视图上可以找到在场景中所有的物体。</w:t>
      </w:r>
    </w:p>
    <w:p w14:paraId="3ADD31B1">
      <w:pPr>
        <w:keepNext w:val="0"/>
        <w:keepLines w:val="0"/>
        <w:widowControl/>
        <w:suppressLineNumbers w:val="0"/>
        <w:jc w:val="left"/>
        <w:rPr>
          <w:rFonts w:hint="eastAsia" w:ascii="宋体" w:hAnsi="宋体" w:eastAsia="宋体" w:cs="宋体"/>
          <w:spacing w:val="-10"/>
          <w:sz w:val="20"/>
          <w:szCs w:val="20"/>
          <w:lang w:val="en-US" w:eastAsia="zh-CN"/>
        </w:rPr>
      </w:pPr>
    </w:p>
    <w:p w14:paraId="39846CB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372.（N）在虚幻引擎中世界大纲视图面板中可以拖选出物体。</w:t>
      </w:r>
    </w:p>
    <w:p w14:paraId="60752B54">
      <w:pPr>
        <w:keepNext w:val="0"/>
        <w:keepLines w:val="0"/>
        <w:widowControl/>
        <w:suppressLineNumbers w:val="0"/>
        <w:jc w:val="left"/>
        <w:rPr>
          <w:rFonts w:hint="eastAsia" w:ascii="宋体" w:hAnsi="宋体" w:eastAsia="宋体" w:cs="宋体"/>
          <w:spacing w:val="-10"/>
          <w:sz w:val="20"/>
          <w:szCs w:val="20"/>
          <w:lang w:val="en-US" w:eastAsia="zh-CN"/>
        </w:rPr>
      </w:pPr>
    </w:p>
    <w:p w14:paraId="2D67FE55">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373.（N）在虚幻引擎中能通过细节面板中的静态网格物体属性改变物体颜色。</w:t>
      </w:r>
    </w:p>
    <w:p w14:paraId="2625CE82">
      <w:pPr>
        <w:keepNext w:val="0"/>
        <w:keepLines w:val="0"/>
        <w:widowControl/>
        <w:suppressLineNumbers w:val="0"/>
        <w:jc w:val="left"/>
        <w:rPr>
          <w:rFonts w:hint="eastAsia" w:ascii="宋体" w:hAnsi="宋体" w:eastAsia="宋体" w:cs="宋体"/>
          <w:spacing w:val="-10"/>
          <w:sz w:val="20"/>
          <w:szCs w:val="20"/>
          <w:lang w:val="en-US" w:eastAsia="zh-CN"/>
        </w:rPr>
      </w:pPr>
    </w:p>
    <w:p w14:paraId="3F4ADBB4">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374.（Y）虚幻引擎4中导入的所有模型均会自动转换为三角面模型。</w:t>
      </w:r>
    </w:p>
    <w:p w14:paraId="17660992">
      <w:pPr>
        <w:keepNext w:val="0"/>
        <w:keepLines w:val="0"/>
        <w:widowControl/>
        <w:suppressLineNumbers w:val="0"/>
        <w:jc w:val="left"/>
        <w:rPr>
          <w:rFonts w:hint="eastAsia" w:ascii="宋体" w:hAnsi="宋体" w:eastAsia="宋体" w:cs="宋体"/>
          <w:spacing w:val="-10"/>
          <w:sz w:val="20"/>
          <w:szCs w:val="20"/>
          <w:lang w:val="en-US" w:eastAsia="zh-CN"/>
        </w:rPr>
      </w:pPr>
    </w:p>
    <w:p w14:paraId="3680DE48">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375.（Y）在虚幻引擎中可以自定义物体的名称。</w:t>
      </w:r>
    </w:p>
    <w:p w14:paraId="7D6ACCD6">
      <w:pPr>
        <w:keepNext w:val="0"/>
        <w:keepLines w:val="0"/>
        <w:widowControl/>
        <w:suppressLineNumbers w:val="0"/>
        <w:jc w:val="left"/>
        <w:rPr>
          <w:rFonts w:hint="eastAsia" w:ascii="宋体" w:hAnsi="宋体" w:eastAsia="宋体" w:cs="宋体"/>
          <w:spacing w:val="-10"/>
          <w:sz w:val="20"/>
          <w:szCs w:val="20"/>
          <w:lang w:val="en-US" w:eastAsia="zh-CN"/>
        </w:rPr>
      </w:pPr>
    </w:p>
    <w:p w14:paraId="3CC00A71">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376.（N）在UE中，后期处理可以用于调整游戏关卡的布局。</w:t>
      </w:r>
    </w:p>
    <w:p w14:paraId="14562D87">
      <w:pPr>
        <w:keepNext w:val="0"/>
        <w:keepLines w:val="0"/>
        <w:widowControl/>
        <w:suppressLineNumbers w:val="0"/>
        <w:jc w:val="left"/>
        <w:rPr>
          <w:rFonts w:hint="eastAsia" w:ascii="宋体" w:hAnsi="宋体" w:eastAsia="宋体" w:cs="宋体"/>
          <w:spacing w:val="-10"/>
          <w:sz w:val="20"/>
          <w:szCs w:val="20"/>
          <w:lang w:val="en-US" w:eastAsia="zh-CN"/>
        </w:rPr>
      </w:pPr>
    </w:p>
    <w:p w14:paraId="0C678F7B">
      <w:pPr>
        <w:keepNext w:val="0"/>
        <w:keepLines w:val="0"/>
        <w:widowControl/>
        <w:suppressLineNumbers w:val="0"/>
        <w:jc w:val="left"/>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377.（N）在UE中，级联阴影映射（CSM）用于优化物体的碰撞检测。</w:t>
      </w:r>
    </w:p>
    <w:p w14:paraId="5ACBB7E1">
      <w:pPr>
        <w:keepNext w:val="0"/>
        <w:keepLines w:val="0"/>
        <w:widowControl/>
        <w:suppressLineNumbers w:val="0"/>
        <w:jc w:val="left"/>
        <w:rPr>
          <w:rFonts w:hint="default" w:ascii="宋体" w:hAnsi="宋体" w:eastAsia="宋体" w:cs="宋体"/>
          <w:spacing w:val="-10"/>
          <w:sz w:val="20"/>
          <w:szCs w:val="20"/>
          <w:lang w:val="en-US" w:eastAsia="zh-CN"/>
        </w:rPr>
      </w:pPr>
    </w:p>
    <w:p w14:paraId="1AEAABD4">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378.（</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）韵律是以节奏为前提的有规律的重复</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有组织的变化，给节奏注入情调，使节奏具有强弱起伏</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悠扬缓急的变化。</w:t>
      </w:r>
    </w:p>
    <w:p w14:paraId="4A6F002D">
      <w:pPr>
        <w:keepNext w:val="0"/>
        <w:keepLines w:val="0"/>
        <w:widowControl/>
        <w:suppressLineNumbers w:val="0"/>
        <w:jc w:val="left"/>
        <w:rPr>
          <w:rFonts w:hint="default" w:ascii="宋体" w:hAnsi="宋体" w:eastAsia="宋体" w:cs="宋体"/>
          <w:spacing w:val="-10"/>
          <w:sz w:val="20"/>
          <w:szCs w:val="20"/>
          <w:lang w:val="en-US" w:eastAsia="zh-CN"/>
        </w:rPr>
      </w:pPr>
    </w:p>
    <w:p w14:paraId="0A50139F">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379.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）点是相对较小而集中的形。</w:t>
      </w:r>
    </w:p>
    <w:p w14:paraId="3305A813">
      <w:pPr>
        <w:keepNext w:val="0"/>
        <w:keepLines w:val="0"/>
        <w:widowControl/>
        <w:suppressLineNumbers w:val="0"/>
        <w:jc w:val="left"/>
        <w:rPr>
          <w:rFonts w:hint="default" w:ascii="宋体" w:hAnsi="宋体" w:eastAsia="宋体" w:cs="宋体"/>
          <w:spacing w:val="-10"/>
          <w:sz w:val="20"/>
          <w:szCs w:val="20"/>
          <w:lang w:val="en-US" w:eastAsia="zh-CN"/>
        </w:rPr>
      </w:pPr>
    </w:p>
    <w:p w14:paraId="2C6EF73D">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380.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）造型元素组合的基本原理包括多样统一</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比例</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平衡</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节奏</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和谐</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对比等。</w:t>
      </w:r>
    </w:p>
    <w:p w14:paraId="412B3F28">
      <w:pPr>
        <w:keepNext w:val="0"/>
        <w:keepLines w:val="0"/>
        <w:widowControl/>
        <w:suppressLineNumbers w:val="0"/>
        <w:jc w:val="left"/>
        <w:rPr>
          <w:rFonts w:hint="default" w:ascii="宋体" w:hAnsi="宋体" w:eastAsia="宋体" w:cs="宋体"/>
          <w:spacing w:val="-10"/>
          <w:sz w:val="20"/>
          <w:szCs w:val="20"/>
          <w:lang w:val="en-US" w:eastAsia="zh-CN"/>
        </w:rPr>
      </w:pPr>
    </w:p>
    <w:p w14:paraId="7AE8E40C">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381.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）几何形的要素为点</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线</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面</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体。</w:t>
      </w:r>
    </w:p>
    <w:p w14:paraId="74C470CA">
      <w:pPr>
        <w:keepNext w:val="0"/>
        <w:keepLines w:val="0"/>
        <w:widowControl/>
        <w:suppressLineNumbers w:val="0"/>
        <w:jc w:val="left"/>
        <w:rPr>
          <w:rFonts w:hint="default" w:ascii="宋体" w:hAnsi="宋体" w:eastAsia="宋体" w:cs="宋体"/>
          <w:spacing w:val="-10"/>
          <w:sz w:val="20"/>
          <w:szCs w:val="20"/>
          <w:lang w:val="en-US" w:eastAsia="zh-CN"/>
        </w:rPr>
      </w:pPr>
    </w:p>
    <w:p w14:paraId="641177AD">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382.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）立体构成形态的稳定性是一种动态平衡，具有生命的活力，也是凝固在空中绝对静止的形态。</w:t>
      </w:r>
    </w:p>
    <w:p w14:paraId="3C44D8A0">
      <w:pPr>
        <w:keepNext w:val="0"/>
        <w:keepLines w:val="0"/>
        <w:widowControl/>
        <w:suppressLineNumbers w:val="0"/>
        <w:jc w:val="left"/>
        <w:rPr>
          <w:rFonts w:hint="default" w:ascii="宋体" w:hAnsi="宋体" w:eastAsia="宋体" w:cs="宋体"/>
          <w:spacing w:val="-10"/>
          <w:sz w:val="20"/>
          <w:szCs w:val="20"/>
          <w:lang w:val="en-US" w:eastAsia="zh-CN"/>
        </w:rPr>
      </w:pPr>
    </w:p>
    <w:p w14:paraId="7FE4EEA3">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383.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）传统三大构成有平面构成</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色彩构成和立体构成。</w:t>
      </w:r>
    </w:p>
    <w:p w14:paraId="5467BC14">
      <w:pPr>
        <w:keepNext w:val="0"/>
        <w:keepLines w:val="0"/>
        <w:widowControl/>
        <w:suppressLineNumbers w:val="0"/>
        <w:jc w:val="left"/>
        <w:rPr>
          <w:rFonts w:hint="default" w:ascii="宋体" w:hAnsi="宋体" w:eastAsia="宋体" w:cs="宋体"/>
          <w:spacing w:val="-10"/>
          <w:sz w:val="20"/>
          <w:szCs w:val="20"/>
          <w:lang w:val="en-US" w:eastAsia="zh-CN"/>
        </w:rPr>
      </w:pPr>
    </w:p>
    <w:p w14:paraId="1A5868DD">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384.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）立体是指具有三维空间的物体，即具有长度</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宽度和深度的立体物。</w:t>
      </w:r>
    </w:p>
    <w:p w14:paraId="51F4652E">
      <w:pPr>
        <w:keepNext w:val="0"/>
        <w:keepLines w:val="0"/>
        <w:widowControl/>
        <w:suppressLineNumbers w:val="0"/>
        <w:jc w:val="left"/>
        <w:rPr>
          <w:rFonts w:hint="default" w:ascii="宋体" w:hAnsi="宋体" w:eastAsia="宋体" w:cs="宋体"/>
          <w:spacing w:val="-10"/>
          <w:sz w:val="20"/>
          <w:szCs w:val="20"/>
          <w:lang w:val="en-US" w:eastAsia="zh-CN"/>
        </w:rPr>
      </w:pPr>
    </w:p>
    <w:p w14:paraId="4A31F6F8">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385.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）线是具有位置</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方向和长度一种集合元素，是点运动后形成的轨迹。</w:t>
      </w:r>
    </w:p>
    <w:p w14:paraId="5E001403">
      <w:pPr>
        <w:keepNext w:val="0"/>
        <w:keepLines w:val="0"/>
        <w:widowControl/>
        <w:suppressLineNumbers w:val="0"/>
        <w:jc w:val="left"/>
        <w:rPr>
          <w:rFonts w:hint="default" w:ascii="宋体" w:hAnsi="宋体" w:eastAsia="宋体" w:cs="宋体"/>
          <w:spacing w:val="-10"/>
          <w:sz w:val="20"/>
          <w:szCs w:val="20"/>
          <w:lang w:val="en-US" w:eastAsia="zh-CN"/>
        </w:rPr>
      </w:pPr>
    </w:p>
    <w:p w14:paraId="7B6A3983">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386.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）面是点的密集，或线的移动轨迹。</w:t>
      </w:r>
    </w:p>
    <w:p w14:paraId="0885594C">
      <w:pPr>
        <w:keepNext w:val="0"/>
        <w:keepLines w:val="0"/>
        <w:widowControl/>
        <w:suppressLineNumbers w:val="0"/>
        <w:jc w:val="left"/>
        <w:rPr>
          <w:rFonts w:hint="default" w:ascii="宋体" w:hAnsi="宋体" w:eastAsia="宋体" w:cs="宋体"/>
          <w:spacing w:val="-10"/>
          <w:sz w:val="20"/>
          <w:szCs w:val="20"/>
          <w:lang w:val="en-US" w:eastAsia="zh-CN"/>
        </w:rPr>
      </w:pPr>
    </w:p>
    <w:p w14:paraId="25602A8E">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387.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）骨骼是构成图形的骨架与格式。</w:t>
      </w:r>
    </w:p>
    <w:p w14:paraId="537CF98F">
      <w:pPr>
        <w:keepNext w:val="0"/>
        <w:keepLines w:val="0"/>
        <w:widowControl/>
        <w:suppressLineNumbers w:val="0"/>
        <w:jc w:val="left"/>
        <w:rPr>
          <w:rFonts w:hint="default" w:ascii="宋体" w:hAnsi="宋体" w:eastAsia="宋体" w:cs="宋体"/>
          <w:spacing w:val="-10"/>
          <w:sz w:val="20"/>
          <w:szCs w:val="20"/>
          <w:lang w:val="en-US" w:eastAsia="zh-CN"/>
        </w:rPr>
      </w:pPr>
    </w:p>
    <w:p w14:paraId="2BB1557F">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388.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）具象形态是在生活中已经形成的概念，并可以明确指出的存在物。</w:t>
      </w:r>
    </w:p>
    <w:p w14:paraId="5AC47403">
      <w:pPr>
        <w:keepNext w:val="0"/>
        <w:keepLines w:val="0"/>
        <w:widowControl/>
        <w:suppressLineNumbers w:val="0"/>
        <w:jc w:val="left"/>
        <w:rPr>
          <w:rFonts w:hint="default" w:ascii="宋体" w:hAnsi="宋体" w:eastAsia="宋体" w:cs="宋体"/>
          <w:spacing w:val="-10"/>
          <w:sz w:val="20"/>
          <w:szCs w:val="20"/>
          <w:lang w:val="en-US" w:eastAsia="zh-CN"/>
        </w:rPr>
      </w:pPr>
    </w:p>
    <w:p w14:paraId="25F33563">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389.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）抽象形态是在造型艺术领域中，特指无法明确指认出的形态或形象，在生活经验中找不到具体的存在物。</w:t>
      </w:r>
    </w:p>
    <w:p w14:paraId="1A28A9D5">
      <w:pPr>
        <w:keepNext w:val="0"/>
        <w:keepLines w:val="0"/>
        <w:widowControl/>
        <w:suppressLineNumbers w:val="0"/>
        <w:jc w:val="left"/>
        <w:rPr>
          <w:rFonts w:hint="default" w:ascii="宋体" w:hAnsi="宋体" w:eastAsia="宋体" w:cs="宋体"/>
          <w:spacing w:val="-10"/>
          <w:sz w:val="20"/>
          <w:szCs w:val="20"/>
          <w:lang w:val="en-US" w:eastAsia="zh-CN"/>
        </w:rPr>
      </w:pPr>
    </w:p>
    <w:p w14:paraId="3D490F12">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390.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）对称是指各部分依实际或假想的对称轴或对称点两侧形成等形</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等量的对应关系，具有稳定与统一的美感。</w:t>
      </w:r>
    </w:p>
    <w:p w14:paraId="4B12F0A6">
      <w:pPr>
        <w:keepNext w:val="0"/>
        <w:keepLines w:val="0"/>
        <w:widowControl/>
        <w:suppressLineNumbers w:val="0"/>
        <w:jc w:val="left"/>
        <w:rPr>
          <w:rFonts w:hint="default" w:ascii="宋体" w:hAnsi="宋体" w:eastAsia="宋体" w:cs="宋体"/>
          <w:spacing w:val="-10"/>
          <w:sz w:val="20"/>
          <w:szCs w:val="20"/>
          <w:lang w:val="en-US" w:eastAsia="zh-CN"/>
        </w:rPr>
      </w:pPr>
    </w:p>
    <w:p w14:paraId="1B27CF09">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391.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）艺术与社会的关系，只与内容有关，与形式无关。</w:t>
      </w:r>
    </w:p>
    <w:p w14:paraId="476655B5">
      <w:pPr>
        <w:keepNext w:val="0"/>
        <w:keepLines w:val="0"/>
        <w:widowControl/>
        <w:suppressLineNumbers w:val="0"/>
        <w:jc w:val="left"/>
        <w:rPr>
          <w:rFonts w:hint="default" w:ascii="宋体" w:hAnsi="宋体" w:eastAsia="宋体" w:cs="宋体"/>
          <w:spacing w:val="-10"/>
          <w:sz w:val="20"/>
          <w:szCs w:val="20"/>
          <w:lang w:val="en-US" w:eastAsia="zh-CN"/>
        </w:rPr>
      </w:pPr>
    </w:p>
    <w:p w14:paraId="0F4471FA">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392.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）和谐就是各个部分或因素之间相互协调，也就是各种因素存在某种共性，即同一性</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近似性或调和性。</w:t>
      </w:r>
    </w:p>
    <w:p w14:paraId="3F84738D">
      <w:pPr>
        <w:keepNext w:val="0"/>
        <w:keepLines w:val="0"/>
        <w:widowControl/>
        <w:suppressLineNumbers w:val="0"/>
        <w:jc w:val="left"/>
        <w:rPr>
          <w:rFonts w:hint="default" w:ascii="宋体" w:hAnsi="宋体" w:eastAsia="宋体" w:cs="宋体"/>
          <w:spacing w:val="-10"/>
          <w:sz w:val="20"/>
          <w:szCs w:val="20"/>
          <w:lang w:val="en-US" w:eastAsia="zh-CN"/>
        </w:rPr>
      </w:pPr>
    </w:p>
    <w:p w14:paraId="55BCC578">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393.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）基本形是指构成图形的基本元素单位，是构成一个重复式彼此关联的符合形象的单位。</w:t>
      </w:r>
    </w:p>
    <w:p w14:paraId="0B1563FC">
      <w:pPr>
        <w:keepNext w:val="0"/>
        <w:keepLines w:val="0"/>
        <w:widowControl/>
        <w:suppressLineNumbers w:val="0"/>
        <w:jc w:val="left"/>
        <w:rPr>
          <w:rFonts w:hint="default" w:ascii="宋体" w:hAnsi="宋体" w:eastAsia="宋体" w:cs="宋体"/>
          <w:spacing w:val="-10"/>
          <w:sz w:val="20"/>
          <w:szCs w:val="20"/>
          <w:lang w:val="en-US" w:eastAsia="zh-CN"/>
        </w:rPr>
      </w:pPr>
    </w:p>
    <w:p w14:paraId="014BE0CB">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394.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）线是构成各种可视形态的最基本的形。</w:t>
      </w:r>
    </w:p>
    <w:p w14:paraId="28CC9D56">
      <w:pPr>
        <w:keepNext w:val="0"/>
        <w:keepLines w:val="0"/>
        <w:widowControl/>
        <w:suppressLineNumbers w:val="0"/>
        <w:jc w:val="left"/>
        <w:rPr>
          <w:rFonts w:hint="default" w:ascii="宋体" w:hAnsi="宋体" w:eastAsia="宋体" w:cs="宋体"/>
          <w:spacing w:val="-10"/>
          <w:sz w:val="20"/>
          <w:szCs w:val="20"/>
          <w:lang w:val="en-US" w:eastAsia="zh-CN"/>
        </w:rPr>
      </w:pPr>
    </w:p>
    <w:p w14:paraId="4D43F2A0">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395.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）平面构成中，肌理通常指物体表面的纹理。</w:t>
      </w:r>
    </w:p>
    <w:p w14:paraId="3ED137F0">
      <w:pPr>
        <w:keepNext w:val="0"/>
        <w:keepLines w:val="0"/>
        <w:widowControl/>
        <w:suppressLineNumbers w:val="0"/>
        <w:jc w:val="left"/>
        <w:rPr>
          <w:rFonts w:hint="default" w:ascii="宋体" w:hAnsi="宋体" w:eastAsia="宋体" w:cs="宋体"/>
          <w:spacing w:val="-10"/>
          <w:sz w:val="20"/>
          <w:szCs w:val="20"/>
          <w:lang w:val="en-US" w:eastAsia="zh-CN"/>
        </w:rPr>
      </w:pPr>
    </w:p>
    <w:p w14:paraId="588C0D09">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396.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）一个点</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一条线或一个面都可以成为一个基本形。</w:t>
      </w:r>
    </w:p>
    <w:p w14:paraId="03BC11EA">
      <w:pPr>
        <w:keepNext w:val="0"/>
        <w:keepLines w:val="0"/>
        <w:widowControl/>
        <w:suppressLineNumbers w:val="0"/>
        <w:jc w:val="left"/>
        <w:rPr>
          <w:rFonts w:hint="default" w:ascii="宋体" w:hAnsi="宋体" w:eastAsia="宋体" w:cs="宋体"/>
          <w:spacing w:val="-10"/>
          <w:sz w:val="20"/>
          <w:szCs w:val="20"/>
          <w:lang w:val="en-US" w:eastAsia="zh-CN"/>
        </w:rPr>
      </w:pPr>
    </w:p>
    <w:p w14:paraId="5C8B772B">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397.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）平面上的形，大致可以分为四类，即几何形</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有机形</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偶然形和不规则形。</w:t>
      </w:r>
    </w:p>
    <w:p w14:paraId="6BDEB951">
      <w:pPr>
        <w:keepNext w:val="0"/>
        <w:keepLines w:val="0"/>
        <w:widowControl/>
        <w:suppressLineNumbers w:val="0"/>
        <w:jc w:val="left"/>
        <w:rPr>
          <w:rFonts w:hint="default" w:ascii="宋体" w:hAnsi="宋体" w:eastAsia="宋体" w:cs="宋体"/>
          <w:spacing w:val="-10"/>
          <w:sz w:val="20"/>
          <w:szCs w:val="20"/>
          <w:lang w:val="en-US" w:eastAsia="zh-CN"/>
        </w:rPr>
      </w:pPr>
    </w:p>
    <w:p w14:paraId="73EF58ED">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398.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）渐变构成的基础与本质是动与变。</w:t>
      </w:r>
    </w:p>
    <w:p w14:paraId="3CE6B5DA">
      <w:pPr>
        <w:keepNext w:val="0"/>
        <w:keepLines w:val="0"/>
        <w:widowControl/>
        <w:suppressLineNumbers w:val="0"/>
        <w:jc w:val="left"/>
        <w:rPr>
          <w:rFonts w:hint="default" w:ascii="宋体" w:hAnsi="宋体" w:eastAsia="宋体" w:cs="宋体"/>
          <w:spacing w:val="-10"/>
          <w:sz w:val="20"/>
          <w:szCs w:val="20"/>
          <w:lang w:val="en-US" w:eastAsia="zh-CN"/>
        </w:rPr>
      </w:pPr>
    </w:p>
    <w:p w14:paraId="0DE8F9E3">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399.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）渐变构成的基础与本质是统与变。</w:t>
      </w:r>
    </w:p>
    <w:p w14:paraId="1E8496EA">
      <w:pPr>
        <w:keepNext w:val="0"/>
        <w:keepLines w:val="0"/>
        <w:widowControl/>
        <w:suppressLineNumbers w:val="0"/>
        <w:jc w:val="left"/>
        <w:rPr>
          <w:rFonts w:hint="default" w:ascii="宋体" w:hAnsi="宋体" w:eastAsia="宋体" w:cs="宋体"/>
          <w:spacing w:val="-10"/>
          <w:sz w:val="20"/>
          <w:szCs w:val="20"/>
          <w:lang w:val="en-US" w:eastAsia="zh-CN"/>
        </w:rPr>
      </w:pPr>
    </w:p>
    <w:p w14:paraId="3C035140">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400.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）发射的形体构成的两个重要因素是发射方向和发射中心。</w:t>
      </w:r>
    </w:p>
    <w:p w14:paraId="5EC1BFDA">
      <w:pPr>
        <w:keepNext w:val="0"/>
        <w:keepLines w:val="0"/>
        <w:widowControl/>
        <w:suppressLineNumbers w:val="0"/>
        <w:jc w:val="left"/>
        <w:rPr>
          <w:rFonts w:hint="default" w:ascii="宋体" w:hAnsi="宋体" w:eastAsia="宋体" w:cs="宋体"/>
          <w:spacing w:val="-10"/>
          <w:sz w:val="20"/>
          <w:szCs w:val="20"/>
          <w:lang w:val="en-US" w:eastAsia="zh-CN"/>
        </w:rPr>
      </w:pPr>
    </w:p>
    <w:p w14:paraId="320AAC38">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401.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）在平面构成中，构成视觉形象的造型元素是点</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线</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面。</w:t>
      </w:r>
    </w:p>
    <w:p w14:paraId="118BA336">
      <w:pPr>
        <w:keepNext w:val="0"/>
        <w:keepLines w:val="0"/>
        <w:widowControl/>
        <w:suppressLineNumbers w:val="0"/>
        <w:jc w:val="left"/>
        <w:rPr>
          <w:rFonts w:hint="default" w:ascii="宋体" w:hAnsi="宋体" w:eastAsia="宋体" w:cs="宋体"/>
          <w:spacing w:val="-10"/>
          <w:sz w:val="20"/>
          <w:szCs w:val="20"/>
          <w:lang w:val="en-US" w:eastAsia="zh-CN"/>
        </w:rPr>
      </w:pPr>
    </w:p>
    <w:p w14:paraId="486E2309">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402.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）在一定领域中，异质性的图形更易于显示出来。</w:t>
      </w:r>
    </w:p>
    <w:p w14:paraId="1EB23B0D">
      <w:pPr>
        <w:keepNext w:val="0"/>
        <w:keepLines w:val="0"/>
        <w:widowControl/>
        <w:suppressLineNumbers w:val="0"/>
        <w:jc w:val="left"/>
        <w:rPr>
          <w:rFonts w:hint="default" w:ascii="宋体" w:hAnsi="宋体" w:eastAsia="宋体" w:cs="宋体"/>
          <w:spacing w:val="-10"/>
          <w:sz w:val="20"/>
          <w:szCs w:val="20"/>
          <w:lang w:val="en-US" w:eastAsia="zh-CN"/>
        </w:rPr>
      </w:pPr>
    </w:p>
    <w:p w14:paraId="6F508008">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403.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）在一定领域中，异质性的图形更难显示出来。</w:t>
      </w:r>
    </w:p>
    <w:p w14:paraId="02FA41B0">
      <w:pPr>
        <w:keepNext w:val="0"/>
        <w:keepLines w:val="0"/>
        <w:widowControl/>
        <w:suppressLineNumbers w:val="0"/>
        <w:jc w:val="left"/>
        <w:rPr>
          <w:rFonts w:hint="default" w:ascii="宋体" w:hAnsi="宋体" w:eastAsia="宋体" w:cs="宋体"/>
          <w:spacing w:val="-10"/>
          <w:sz w:val="20"/>
          <w:szCs w:val="20"/>
          <w:lang w:val="en-US" w:eastAsia="zh-CN"/>
        </w:rPr>
      </w:pPr>
    </w:p>
    <w:p w14:paraId="2B834847">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404.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）非对称平衡是一种心理平衡。</w:t>
      </w:r>
    </w:p>
    <w:p w14:paraId="57572ED9">
      <w:pPr>
        <w:keepNext w:val="0"/>
        <w:keepLines w:val="0"/>
        <w:widowControl/>
        <w:suppressLineNumbers w:val="0"/>
        <w:jc w:val="left"/>
        <w:rPr>
          <w:rFonts w:hint="default" w:ascii="宋体" w:hAnsi="宋体" w:eastAsia="宋体" w:cs="宋体"/>
          <w:spacing w:val="-10"/>
          <w:sz w:val="20"/>
          <w:szCs w:val="20"/>
          <w:lang w:val="en-US" w:eastAsia="zh-CN"/>
        </w:rPr>
      </w:pPr>
    </w:p>
    <w:p w14:paraId="702A08AC">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405.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）非对称平衡不是一种心理平衡。</w:t>
      </w:r>
    </w:p>
    <w:p w14:paraId="20121F59">
      <w:pPr>
        <w:keepNext w:val="0"/>
        <w:keepLines w:val="0"/>
        <w:widowControl/>
        <w:suppressLineNumbers w:val="0"/>
        <w:jc w:val="left"/>
        <w:rPr>
          <w:rFonts w:hint="default" w:ascii="宋体" w:hAnsi="宋体" w:eastAsia="宋体" w:cs="宋体"/>
          <w:spacing w:val="-10"/>
          <w:sz w:val="20"/>
          <w:szCs w:val="20"/>
          <w:lang w:val="en-US" w:eastAsia="zh-CN"/>
        </w:rPr>
      </w:pPr>
    </w:p>
    <w:p w14:paraId="2C15C3B5">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406.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）所谓对比调和，是指采用不同甚至对立的造型要素做对照安排，从而形成统一</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和谐的形式。</w:t>
      </w:r>
    </w:p>
    <w:p w14:paraId="2F5B06B3">
      <w:pPr>
        <w:keepNext w:val="0"/>
        <w:keepLines w:val="0"/>
        <w:widowControl/>
        <w:suppressLineNumbers w:val="0"/>
        <w:jc w:val="left"/>
        <w:rPr>
          <w:rFonts w:hint="default" w:ascii="宋体" w:hAnsi="宋体" w:eastAsia="宋体" w:cs="宋体"/>
          <w:spacing w:val="-10"/>
          <w:sz w:val="20"/>
          <w:szCs w:val="20"/>
          <w:lang w:val="en-US" w:eastAsia="zh-CN"/>
        </w:rPr>
      </w:pPr>
    </w:p>
    <w:p w14:paraId="07C1830F">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407.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）线相对于面和体块更具速度与延伸感，更显轻巧。</w:t>
      </w:r>
    </w:p>
    <w:p w14:paraId="35E4DBAA">
      <w:pPr>
        <w:keepNext w:val="0"/>
        <w:keepLines w:val="0"/>
        <w:widowControl/>
        <w:suppressLineNumbers w:val="0"/>
        <w:jc w:val="left"/>
        <w:rPr>
          <w:rFonts w:hint="default" w:ascii="宋体" w:hAnsi="宋体" w:eastAsia="宋体" w:cs="宋体"/>
          <w:spacing w:val="-10"/>
          <w:sz w:val="20"/>
          <w:szCs w:val="20"/>
          <w:lang w:val="en-US" w:eastAsia="zh-CN"/>
        </w:rPr>
      </w:pPr>
    </w:p>
    <w:p w14:paraId="631D8018">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408.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）点是大而集中的形。</w:t>
      </w:r>
    </w:p>
    <w:p w14:paraId="49819D5E">
      <w:pPr>
        <w:keepNext w:val="0"/>
        <w:keepLines w:val="0"/>
        <w:widowControl/>
        <w:suppressLineNumbers w:val="0"/>
        <w:jc w:val="left"/>
        <w:rPr>
          <w:rFonts w:hint="default" w:ascii="宋体" w:hAnsi="宋体" w:eastAsia="宋体" w:cs="宋体"/>
          <w:spacing w:val="-10"/>
          <w:sz w:val="20"/>
          <w:szCs w:val="20"/>
          <w:lang w:val="en-US" w:eastAsia="zh-CN"/>
        </w:rPr>
      </w:pPr>
    </w:p>
    <w:p w14:paraId="39000A03">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409.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）在立体构成中，线具有多样的形态和丰富的情感性格。线分为曲线和直线两大类。</w:t>
      </w:r>
    </w:p>
    <w:p w14:paraId="4AA27003">
      <w:pPr>
        <w:keepNext w:val="0"/>
        <w:keepLines w:val="0"/>
        <w:widowControl/>
        <w:suppressLineNumbers w:val="0"/>
        <w:jc w:val="left"/>
        <w:rPr>
          <w:rFonts w:hint="default" w:ascii="宋体" w:hAnsi="宋体" w:eastAsia="宋体" w:cs="宋体"/>
          <w:spacing w:val="-10"/>
          <w:sz w:val="20"/>
          <w:szCs w:val="20"/>
          <w:lang w:val="en-US" w:eastAsia="zh-CN"/>
        </w:rPr>
      </w:pPr>
    </w:p>
    <w:p w14:paraId="447CAE1E">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410.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）构成艺术的形式分为平面构成</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色彩构成</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立体构成和光构成四类。</w:t>
      </w:r>
    </w:p>
    <w:p w14:paraId="5F348F8A">
      <w:pPr>
        <w:keepNext w:val="0"/>
        <w:keepLines w:val="0"/>
        <w:widowControl/>
        <w:suppressLineNumbers w:val="0"/>
        <w:jc w:val="left"/>
        <w:rPr>
          <w:rFonts w:hint="default" w:ascii="宋体" w:hAnsi="宋体" w:eastAsia="宋体" w:cs="宋体"/>
          <w:spacing w:val="-10"/>
          <w:sz w:val="20"/>
          <w:szCs w:val="20"/>
          <w:lang w:val="en-US" w:eastAsia="zh-CN"/>
        </w:rPr>
      </w:pPr>
    </w:p>
    <w:p w14:paraId="1E2F6392">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411.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）构成艺术的形式分为平面构成</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色彩构成</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立体构成和复合构成四类。</w:t>
      </w:r>
    </w:p>
    <w:p w14:paraId="60560054">
      <w:pPr>
        <w:keepNext w:val="0"/>
        <w:keepLines w:val="0"/>
        <w:widowControl/>
        <w:suppressLineNumbers w:val="0"/>
        <w:jc w:val="left"/>
        <w:rPr>
          <w:rFonts w:hint="default" w:ascii="宋体" w:hAnsi="宋体" w:eastAsia="宋体" w:cs="宋体"/>
          <w:spacing w:val="-10"/>
          <w:sz w:val="20"/>
          <w:szCs w:val="20"/>
          <w:lang w:val="en-US" w:eastAsia="zh-CN"/>
        </w:rPr>
      </w:pPr>
    </w:p>
    <w:p w14:paraId="07B86C25">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412.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）立体构成是运用各种材料，将造型要素按照美学原则组成新的立体形态的过程。</w:t>
      </w:r>
    </w:p>
    <w:p w14:paraId="0F789649">
      <w:pPr>
        <w:keepNext w:val="0"/>
        <w:keepLines w:val="0"/>
        <w:widowControl/>
        <w:suppressLineNumbers w:val="0"/>
        <w:jc w:val="left"/>
        <w:rPr>
          <w:rFonts w:hint="default" w:ascii="宋体" w:hAnsi="宋体" w:eastAsia="宋体" w:cs="宋体"/>
          <w:spacing w:val="-10"/>
          <w:sz w:val="20"/>
          <w:szCs w:val="20"/>
          <w:lang w:val="en-US" w:eastAsia="zh-CN"/>
        </w:rPr>
      </w:pPr>
    </w:p>
    <w:p w14:paraId="301F7811">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413.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）立体构成是立体创造的一种方法，它有感性的直接创造和理性的逻辑创造两种方法。</w:t>
      </w:r>
    </w:p>
    <w:p w14:paraId="63CDD177">
      <w:pPr>
        <w:keepNext w:val="0"/>
        <w:keepLines w:val="0"/>
        <w:widowControl/>
        <w:suppressLineNumbers w:val="0"/>
        <w:jc w:val="left"/>
        <w:rPr>
          <w:rFonts w:hint="default" w:ascii="宋体" w:hAnsi="宋体" w:eastAsia="宋体" w:cs="宋体"/>
          <w:spacing w:val="-10"/>
          <w:sz w:val="20"/>
          <w:szCs w:val="20"/>
          <w:lang w:val="en-US" w:eastAsia="zh-CN"/>
        </w:rPr>
      </w:pPr>
    </w:p>
    <w:p w14:paraId="3E924299">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414.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）立体构成的基础在于抽象。</w:t>
      </w:r>
    </w:p>
    <w:p w14:paraId="27D28660">
      <w:pPr>
        <w:keepNext w:val="0"/>
        <w:keepLines w:val="0"/>
        <w:widowControl/>
        <w:suppressLineNumbers w:val="0"/>
        <w:jc w:val="left"/>
        <w:rPr>
          <w:rFonts w:hint="default" w:ascii="宋体" w:hAnsi="宋体" w:eastAsia="宋体" w:cs="宋体"/>
          <w:spacing w:val="-10"/>
          <w:sz w:val="20"/>
          <w:szCs w:val="20"/>
          <w:lang w:val="en-US" w:eastAsia="zh-CN"/>
        </w:rPr>
      </w:pPr>
    </w:p>
    <w:p w14:paraId="7FB8CF90">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415.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）立体构成的基础在于空间。</w:t>
      </w:r>
    </w:p>
    <w:p w14:paraId="49C3CBC3">
      <w:pPr>
        <w:keepNext w:val="0"/>
        <w:keepLines w:val="0"/>
        <w:widowControl/>
        <w:suppressLineNumbers w:val="0"/>
        <w:jc w:val="left"/>
        <w:rPr>
          <w:rFonts w:hint="default" w:ascii="宋体" w:hAnsi="宋体" w:eastAsia="宋体" w:cs="宋体"/>
          <w:spacing w:val="-10"/>
          <w:sz w:val="20"/>
          <w:szCs w:val="20"/>
          <w:lang w:val="en-US" w:eastAsia="zh-CN"/>
        </w:rPr>
      </w:pPr>
    </w:p>
    <w:p w14:paraId="5D07B85E">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416.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）立体构成的因素就宽泛意义而言，可分为视觉基本特性</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环境条件和形态本身三个方面。</w:t>
      </w:r>
    </w:p>
    <w:p w14:paraId="69590A5F">
      <w:pPr>
        <w:keepNext w:val="0"/>
        <w:keepLines w:val="0"/>
        <w:widowControl/>
        <w:suppressLineNumbers w:val="0"/>
        <w:jc w:val="left"/>
        <w:rPr>
          <w:rFonts w:hint="default" w:ascii="宋体" w:hAnsi="宋体" w:eastAsia="宋体" w:cs="宋体"/>
          <w:spacing w:val="-10"/>
          <w:sz w:val="20"/>
          <w:szCs w:val="20"/>
          <w:lang w:val="en-US" w:eastAsia="zh-CN"/>
        </w:rPr>
      </w:pPr>
    </w:p>
    <w:p w14:paraId="33EB9DF9">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417.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）造型的基本要素广义上可以分为物理的</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心理的和生理的。</w:t>
      </w:r>
    </w:p>
    <w:p w14:paraId="55C00801">
      <w:pPr>
        <w:keepNext w:val="0"/>
        <w:keepLines w:val="0"/>
        <w:widowControl/>
        <w:suppressLineNumbers w:val="0"/>
        <w:jc w:val="left"/>
        <w:rPr>
          <w:rFonts w:hint="default" w:ascii="宋体" w:hAnsi="宋体" w:eastAsia="宋体" w:cs="宋体"/>
          <w:spacing w:val="-10"/>
          <w:sz w:val="20"/>
          <w:szCs w:val="20"/>
          <w:lang w:val="en-US" w:eastAsia="zh-CN"/>
        </w:rPr>
      </w:pPr>
    </w:p>
    <w:p w14:paraId="7E95238C">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418.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）视觉活动过程中要遵守一系列的原则，例如相近原则</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完形倾向性原则</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共同命运原则</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图底原则</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类似原则</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闭合原则等。</w:t>
      </w:r>
    </w:p>
    <w:p w14:paraId="08951A82">
      <w:pPr>
        <w:keepNext w:val="0"/>
        <w:keepLines w:val="0"/>
        <w:widowControl/>
        <w:suppressLineNumbers w:val="0"/>
        <w:jc w:val="left"/>
        <w:rPr>
          <w:rFonts w:hint="default" w:ascii="宋体" w:hAnsi="宋体" w:eastAsia="宋体" w:cs="宋体"/>
          <w:spacing w:val="-10"/>
          <w:sz w:val="20"/>
          <w:szCs w:val="20"/>
          <w:lang w:val="en-US" w:eastAsia="zh-CN"/>
        </w:rPr>
      </w:pPr>
    </w:p>
    <w:p w14:paraId="210D6666">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419.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）面是大而散乱的形。</w:t>
      </w:r>
    </w:p>
    <w:p w14:paraId="1B96F073">
      <w:pPr>
        <w:keepNext w:val="0"/>
        <w:keepLines w:val="0"/>
        <w:widowControl/>
        <w:suppressLineNumbers w:val="0"/>
        <w:jc w:val="left"/>
        <w:rPr>
          <w:rFonts w:hint="default" w:ascii="宋体" w:hAnsi="宋体" w:eastAsia="宋体" w:cs="宋体"/>
          <w:spacing w:val="-10"/>
          <w:sz w:val="20"/>
          <w:szCs w:val="20"/>
          <w:lang w:val="en-US" w:eastAsia="zh-CN"/>
        </w:rPr>
      </w:pPr>
    </w:p>
    <w:p w14:paraId="12B44382">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420.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）线是具有位置</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方向和长度的一种几何元素。</w:t>
      </w:r>
    </w:p>
    <w:p w14:paraId="648BA72F">
      <w:pPr>
        <w:keepNext w:val="0"/>
        <w:keepLines w:val="0"/>
        <w:widowControl/>
        <w:suppressLineNumbers w:val="0"/>
        <w:jc w:val="left"/>
        <w:rPr>
          <w:rFonts w:hint="default" w:ascii="宋体" w:hAnsi="宋体" w:eastAsia="宋体" w:cs="宋体"/>
          <w:spacing w:val="-10"/>
          <w:sz w:val="20"/>
          <w:szCs w:val="20"/>
          <w:lang w:val="en-US" w:eastAsia="zh-CN"/>
        </w:rPr>
      </w:pPr>
    </w:p>
    <w:p w14:paraId="159271B8">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421.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）交错空间是指两个平面相互交叉，平面的二维性质就会因为它们的交叉转为三维空间，前后关系由此产生。</w:t>
      </w:r>
    </w:p>
    <w:p w14:paraId="6097419F">
      <w:pPr>
        <w:keepNext w:val="0"/>
        <w:keepLines w:val="0"/>
        <w:widowControl/>
        <w:suppressLineNumbers w:val="0"/>
        <w:jc w:val="left"/>
        <w:rPr>
          <w:rFonts w:hint="default" w:ascii="宋体" w:hAnsi="宋体" w:eastAsia="宋体" w:cs="宋体"/>
          <w:spacing w:val="-10"/>
          <w:sz w:val="20"/>
          <w:szCs w:val="20"/>
          <w:lang w:val="en-US" w:eastAsia="zh-CN"/>
        </w:rPr>
      </w:pPr>
    </w:p>
    <w:p w14:paraId="0A9FEA75">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422.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）点是视觉中心，但不是力的中心。</w:t>
      </w:r>
    </w:p>
    <w:p w14:paraId="165CE1E4">
      <w:pPr>
        <w:keepNext w:val="0"/>
        <w:keepLines w:val="0"/>
        <w:widowControl/>
        <w:suppressLineNumbers w:val="0"/>
        <w:jc w:val="left"/>
        <w:rPr>
          <w:rFonts w:hint="default" w:ascii="宋体" w:hAnsi="宋体" w:eastAsia="宋体" w:cs="宋体"/>
          <w:spacing w:val="-10"/>
          <w:sz w:val="20"/>
          <w:szCs w:val="20"/>
          <w:lang w:val="en-US" w:eastAsia="zh-CN"/>
        </w:rPr>
      </w:pPr>
    </w:p>
    <w:p w14:paraId="7ADEF660">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423.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）面的形成方式，都是以完全性封闭形状出现的。</w:t>
      </w:r>
    </w:p>
    <w:p w14:paraId="6B88FD93">
      <w:pPr>
        <w:keepNext w:val="0"/>
        <w:keepLines w:val="0"/>
        <w:widowControl/>
        <w:suppressLineNumbers w:val="0"/>
        <w:jc w:val="left"/>
        <w:rPr>
          <w:rFonts w:hint="default" w:ascii="宋体" w:hAnsi="宋体" w:eastAsia="宋体" w:cs="宋体"/>
          <w:spacing w:val="-10"/>
          <w:sz w:val="20"/>
          <w:szCs w:val="20"/>
          <w:lang w:val="en-US" w:eastAsia="zh-CN"/>
        </w:rPr>
      </w:pPr>
    </w:p>
    <w:p w14:paraId="59438C6A">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424.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）点</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线</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面是平面构成最基本的造型要素。</w:t>
      </w:r>
    </w:p>
    <w:p w14:paraId="206058C9">
      <w:pPr>
        <w:keepNext w:val="0"/>
        <w:keepLines w:val="0"/>
        <w:widowControl/>
        <w:suppressLineNumbers w:val="0"/>
        <w:jc w:val="left"/>
        <w:rPr>
          <w:rFonts w:hint="default" w:ascii="宋体" w:hAnsi="宋体" w:eastAsia="宋体" w:cs="宋体"/>
          <w:spacing w:val="-10"/>
          <w:sz w:val="20"/>
          <w:szCs w:val="20"/>
          <w:lang w:val="en-US" w:eastAsia="zh-CN"/>
        </w:rPr>
      </w:pPr>
    </w:p>
    <w:p w14:paraId="0DFEE36D">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425.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）平面构成是为平面设计进行创造形象的基本练习。</w:t>
      </w:r>
    </w:p>
    <w:p w14:paraId="4EF711E8">
      <w:pPr>
        <w:keepNext w:val="0"/>
        <w:keepLines w:val="0"/>
        <w:widowControl/>
        <w:suppressLineNumbers w:val="0"/>
        <w:jc w:val="left"/>
        <w:rPr>
          <w:rFonts w:hint="default" w:ascii="宋体" w:hAnsi="宋体" w:eastAsia="宋体" w:cs="宋体"/>
          <w:spacing w:val="-10"/>
          <w:sz w:val="20"/>
          <w:szCs w:val="20"/>
          <w:lang w:val="en-US" w:eastAsia="zh-CN"/>
        </w:rPr>
      </w:pPr>
    </w:p>
    <w:p w14:paraId="4CF422F6">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426.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）通过构成的学习，可锻炼头脑的灵活性，开拓视野，开发智能。</w:t>
      </w:r>
    </w:p>
    <w:p w14:paraId="40238605">
      <w:pPr>
        <w:keepNext w:val="0"/>
        <w:keepLines w:val="0"/>
        <w:widowControl/>
        <w:suppressLineNumbers w:val="0"/>
        <w:jc w:val="left"/>
        <w:rPr>
          <w:rFonts w:hint="default" w:ascii="宋体" w:hAnsi="宋体" w:eastAsia="宋体" w:cs="宋体"/>
          <w:spacing w:val="-10"/>
          <w:sz w:val="20"/>
          <w:szCs w:val="20"/>
          <w:lang w:val="en-US" w:eastAsia="zh-CN"/>
        </w:rPr>
      </w:pPr>
    </w:p>
    <w:p w14:paraId="2605B4E6">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427.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）在形态学中，点具有大小和肌理。</w:t>
      </w:r>
    </w:p>
    <w:p w14:paraId="2AE1C2C4">
      <w:pPr>
        <w:keepNext w:val="0"/>
        <w:keepLines w:val="0"/>
        <w:widowControl/>
        <w:suppressLineNumbers w:val="0"/>
        <w:jc w:val="left"/>
        <w:rPr>
          <w:rFonts w:hint="default" w:ascii="宋体" w:hAnsi="宋体" w:eastAsia="宋体" w:cs="宋体"/>
          <w:spacing w:val="-10"/>
          <w:sz w:val="20"/>
          <w:szCs w:val="20"/>
          <w:lang w:val="en-US" w:eastAsia="zh-CN"/>
        </w:rPr>
      </w:pPr>
    </w:p>
    <w:p w14:paraId="66263E07">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428.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）平面构成中的体的构成是由点</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线</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面组合所产生的。</w:t>
      </w:r>
    </w:p>
    <w:p w14:paraId="5F872188">
      <w:pPr>
        <w:keepNext w:val="0"/>
        <w:keepLines w:val="0"/>
        <w:widowControl/>
        <w:suppressLineNumbers w:val="0"/>
        <w:jc w:val="left"/>
        <w:rPr>
          <w:rFonts w:hint="default" w:ascii="宋体" w:hAnsi="宋体" w:eastAsia="宋体" w:cs="宋体"/>
          <w:spacing w:val="-10"/>
          <w:sz w:val="20"/>
          <w:szCs w:val="20"/>
          <w:lang w:val="en-US" w:eastAsia="zh-CN"/>
        </w:rPr>
      </w:pPr>
    </w:p>
    <w:p w14:paraId="4BDED055">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429.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）基本形特异是指在一定数量的重复或近似的基本形中，在规范的骨骼单元内，出现少量基本形的变化构成。</w:t>
      </w:r>
    </w:p>
    <w:p w14:paraId="3BCD9A95">
      <w:pPr>
        <w:keepNext w:val="0"/>
        <w:keepLines w:val="0"/>
        <w:widowControl/>
        <w:suppressLineNumbers w:val="0"/>
        <w:jc w:val="left"/>
        <w:rPr>
          <w:rFonts w:hint="default" w:ascii="宋体" w:hAnsi="宋体" w:eastAsia="宋体" w:cs="宋体"/>
          <w:spacing w:val="-10"/>
          <w:sz w:val="20"/>
          <w:szCs w:val="20"/>
          <w:lang w:val="en-US" w:eastAsia="zh-CN"/>
        </w:rPr>
      </w:pPr>
    </w:p>
    <w:p w14:paraId="5086D73F">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430.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）基本形就是基本的形态。</w:t>
      </w:r>
    </w:p>
    <w:p w14:paraId="3DB8228F">
      <w:pPr>
        <w:keepNext w:val="0"/>
        <w:keepLines w:val="0"/>
        <w:widowControl/>
        <w:suppressLineNumbers w:val="0"/>
        <w:jc w:val="left"/>
        <w:rPr>
          <w:rFonts w:hint="default" w:ascii="宋体" w:hAnsi="宋体" w:eastAsia="宋体" w:cs="宋体"/>
          <w:spacing w:val="-10"/>
          <w:sz w:val="20"/>
          <w:szCs w:val="20"/>
          <w:lang w:val="en-US" w:eastAsia="zh-CN"/>
        </w:rPr>
      </w:pPr>
    </w:p>
    <w:p w14:paraId="6A9F6171">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431.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）平面造型中的面，总是以形的特征再现。</w:t>
      </w:r>
    </w:p>
    <w:p w14:paraId="0A65894E">
      <w:pPr>
        <w:keepNext w:val="0"/>
        <w:keepLines w:val="0"/>
        <w:widowControl/>
        <w:suppressLineNumbers w:val="0"/>
        <w:jc w:val="left"/>
        <w:rPr>
          <w:rFonts w:hint="default" w:ascii="宋体" w:hAnsi="宋体" w:eastAsia="宋体" w:cs="宋体"/>
          <w:spacing w:val="-10"/>
          <w:sz w:val="20"/>
          <w:szCs w:val="20"/>
          <w:lang w:val="en-US" w:eastAsia="zh-CN"/>
        </w:rPr>
      </w:pPr>
    </w:p>
    <w:p w14:paraId="229F03D7">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432.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）点具有相对性特征，当大到一定程度时会转换成面。</w:t>
      </w:r>
    </w:p>
    <w:p w14:paraId="6874AA12">
      <w:pPr>
        <w:keepNext w:val="0"/>
        <w:keepLines w:val="0"/>
        <w:widowControl/>
        <w:suppressLineNumbers w:val="0"/>
        <w:jc w:val="left"/>
        <w:rPr>
          <w:rFonts w:hint="default" w:ascii="宋体" w:hAnsi="宋体" w:eastAsia="宋体" w:cs="宋体"/>
          <w:spacing w:val="-10"/>
          <w:sz w:val="20"/>
          <w:szCs w:val="20"/>
          <w:lang w:val="en-US" w:eastAsia="zh-CN"/>
        </w:rPr>
      </w:pPr>
    </w:p>
    <w:p w14:paraId="49D855C6">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433.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）面是构成各种可视形态的最基本的形。</w:t>
      </w:r>
    </w:p>
    <w:p w14:paraId="7D662202">
      <w:pPr>
        <w:keepNext w:val="0"/>
        <w:keepLines w:val="0"/>
        <w:widowControl/>
        <w:suppressLineNumbers w:val="0"/>
        <w:jc w:val="left"/>
        <w:rPr>
          <w:rFonts w:hint="default" w:ascii="宋体" w:hAnsi="宋体" w:eastAsia="宋体" w:cs="宋体"/>
          <w:spacing w:val="-10"/>
          <w:sz w:val="20"/>
          <w:szCs w:val="20"/>
          <w:lang w:val="en-US" w:eastAsia="zh-CN"/>
        </w:rPr>
      </w:pPr>
    </w:p>
    <w:p w14:paraId="116733A3">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434.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）近似的表现是一种形体间的轻度差异。</w:t>
      </w:r>
    </w:p>
    <w:p w14:paraId="13B8087A">
      <w:pPr>
        <w:keepNext w:val="0"/>
        <w:keepLines w:val="0"/>
        <w:widowControl/>
        <w:suppressLineNumbers w:val="0"/>
        <w:jc w:val="left"/>
        <w:rPr>
          <w:rFonts w:hint="default" w:ascii="宋体" w:hAnsi="宋体" w:eastAsia="宋体" w:cs="宋体"/>
          <w:spacing w:val="-10"/>
          <w:sz w:val="20"/>
          <w:szCs w:val="20"/>
          <w:lang w:val="en-US" w:eastAsia="zh-CN"/>
        </w:rPr>
      </w:pPr>
    </w:p>
    <w:p w14:paraId="5EAE7098">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435.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）近似的表现是一种形体间的明显差异。</w:t>
      </w:r>
    </w:p>
    <w:p w14:paraId="4B282DA5">
      <w:pPr>
        <w:keepNext w:val="0"/>
        <w:keepLines w:val="0"/>
        <w:widowControl/>
        <w:suppressLineNumbers w:val="0"/>
        <w:jc w:val="left"/>
        <w:rPr>
          <w:rFonts w:hint="default" w:ascii="宋体" w:hAnsi="宋体" w:eastAsia="宋体" w:cs="宋体"/>
          <w:spacing w:val="-10"/>
          <w:sz w:val="20"/>
          <w:szCs w:val="20"/>
          <w:lang w:val="en-US" w:eastAsia="zh-CN"/>
        </w:rPr>
      </w:pPr>
    </w:p>
    <w:p w14:paraId="578A7ED5">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436.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）国际奥林匹克运动会的会徽五环属于群化构成形式。</w:t>
      </w:r>
    </w:p>
    <w:p w14:paraId="3AAC2703">
      <w:pPr>
        <w:keepNext w:val="0"/>
        <w:keepLines w:val="0"/>
        <w:widowControl/>
        <w:suppressLineNumbers w:val="0"/>
        <w:jc w:val="left"/>
        <w:rPr>
          <w:rFonts w:hint="default" w:ascii="宋体" w:hAnsi="宋体" w:eastAsia="宋体" w:cs="宋体"/>
          <w:spacing w:val="-10"/>
          <w:sz w:val="20"/>
          <w:szCs w:val="20"/>
          <w:lang w:val="en-US" w:eastAsia="zh-CN"/>
        </w:rPr>
      </w:pPr>
    </w:p>
    <w:p w14:paraId="6EC589E1">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437.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）国际奥林匹克运动会的会徽五环属于特异构成形式。</w:t>
      </w:r>
    </w:p>
    <w:p w14:paraId="303ABCC3">
      <w:pPr>
        <w:keepNext w:val="0"/>
        <w:keepLines w:val="0"/>
        <w:widowControl/>
        <w:suppressLineNumbers w:val="0"/>
        <w:jc w:val="left"/>
        <w:rPr>
          <w:rFonts w:hint="default" w:ascii="宋体" w:hAnsi="宋体" w:eastAsia="宋体" w:cs="宋体"/>
          <w:spacing w:val="-10"/>
          <w:sz w:val="20"/>
          <w:szCs w:val="20"/>
          <w:lang w:val="en-US" w:eastAsia="zh-CN"/>
        </w:rPr>
      </w:pPr>
    </w:p>
    <w:p w14:paraId="15BDEC33">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438.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）国际奥林匹克运动会的会徽五环属于渐变构成形式。</w:t>
      </w:r>
    </w:p>
    <w:p w14:paraId="131ACA1A">
      <w:pPr>
        <w:keepNext w:val="0"/>
        <w:keepLines w:val="0"/>
        <w:widowControl/>
        <w:suppressLineNumbers w:val="0"/>
        <w:jc w:val="left"/>
        <w:rPr>
          <w:rFonts w:hint="default" w:ascii="宋体" w:hAnsi="宋体" w:eastAsia="宋体" w:cs="宋体"/>
          <w:spacing w:val="-10"/>
          <w:sz w:val="20"/>
          <w:szCs w:val="20"/>
          <w:lang w:val="en-US" w:eastAsia="zh-CN"/>
        </w:rPr>
      </w:pPr>
    </w:p>
    <w:p w14:paraId="5ECA6AA1">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439.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）空间分为两种形式具体是指积极的空间和消极的空间</w:t>
      </w:r>
    </w:p>
    <w:p w14:paraId="7789F7F3">
      <w:pPr>
        <w:keepNext w:val="0"/>
        <w:keepLines w:val="0"/>
        <w:widowControl/>
        <w:suppressLineNumbers w:val="0"/>
        <w:jc w:val="left"/>
        <w:rPr>
          <w:rFonts w:hint="default" w:ascii="宋体" w:hAnsi="宋体" w:eastAsia="宋体" w:cs="宋体"/>
          <w:spacing w:val="-10"/>
          <w:sz w:val="20"/>
          <w:szCs w:val="20"/>
          <w:lang w:val="en-US" w:eastAsia="zh-CN"/>
        </w:rPr>
      </w:pPr>
    </w:p>
    <w:p w14:paraId="1F48E265">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440.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）空间分为两种形式具体是指积极的空间和封闭的空间</w:t>
      </w:r>
    </w:p>
    <w:p w14:paraId="5AC0A7F3">
      <w:pPr>
        <w:keepNext w:val="0"/>
        <w:keepLines w:val="0"/>
        <w:widowControl/>
        <w:suppressLineNumbers w:val="0"/>
        <w:jc w:val="left"/>
        <w:rPr>
          <w:rFonts w:hint="default" w:ascii="宋体" w:hAnsi="宋体" w:eastAsia="宋体" w:cs="宋体"/>
          <w:spacing w:val="-10"/>
          <w:sz w:val="20"/>
          <w:szCs w:val="20"/>
          <w:lang w:val="en-US" w:eastAsia="zh-CN"/>
        </w:rPr>
      </w:pPr>
    </w:p>
    <w:p w14:paraId="7A8EB3E5">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441.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）空间分为两种形式具体是指封闭的空间和敞开的空间</w:t>
      </w:r>
    </w:p>
    <w:p w14:paraId="0148D6C8">
      <w:pPr>
        <w:keepNext w:val="0"/>
        <w:keepLines w:val="0"/>
        <w:widowControl/>
        <w:suppressLineNumbers w:val="0"/>
        <w:jc w:val="left"/>
        <w:rPr>
          <w:rFonts w:hint="default" w:ascii="宋体" w:hAnsi="宋体" w:eastAsia="宋体" w:cs="宋体"/>
          <w:spacing w:val="-10"/>
          <w:sz w:val="20"/>
          <w:szCs w:val="20"/>
          <w:lang w:val="en-US" w:eastAsia="zh-CN"/>
        </w:rPr>
      </w:pPr>
    </w:p>
    <w:p w14:paraId="589DDC2B">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442.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）空间分为两种形式具体是指敞开的空间和积极的空间</w:t>
      </w:r>
    </w:p>
    <w:p w14:paraId="4379903F">
      <w:pPr>
        <w:keepNext w:val="0"/>
        <w:keepLines w:val="0"/>
        <w:widowControl/>
        <w:suppressLineNumbers w:val="0"/>
        <w:jc w:val="left"/>
        <w:rPr>
          <w:rFonts w:hint="default" w:ascii="宋体" w:hAnsi="宋体" w:eastAsia="宋体" w:cs="宋体"/>
          <w:spacing w:val="-10"/>
          <w:sz w:val="20"/>
          <w:szCs w:val="20"/>
          <w:lang w:val="en-US" w:eastAsia="zh-CN"/>
        </w:rPr>
      </w:pPr>
    </w:p>
    <w:p w14:paraId="543D534F">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443.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）国际奥林匹克运动会的会徽五环属于发射构成形式。</w:t>
      </w:r>
    </w:p>
    <w:p w14:paraId="37E74C21">
      <w:pPr>
        <w:keepNext w:val="0"/>
        <w:keepLines w:val="0"/>
        <w:widowControl/>
        <w:suppressLineNumbers w:val="0"/>
        <w:jc w:val="left"/>
        <w:rPr>
          <w:rFonts w:hint="default" w:ascii="宋体" w:hAnsi="宋体" w:eastAsia="宋体" w:cs="宋体"/>
          <w:spacing w:val="-10"/>
          <w:sz w:val="20"/>
          <w:szCs w:val="20"/>
          <w:lang w:val="en-US" w:eastAsia="zh-CN"/>
        </w:rPr>
      </w:pPr>
    </w:p>
    <w:p w14:paraId="3D9E83A0">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444.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）将图像按照一定的规则平行移动后产生的图形称为平行移动对称。</w:t>
      </w:r>
    </w:p>
    <w:p w14:paraId="20116450">
      <w:pPr>
        <w:keepNext w:val="0"/>
        <w:keepLines w:val="0"/>
        <w:widowControl/>
        <w:suppressLineNumbers w:val="0"/>
        <w:jc w:val="left"/>
        <w:rPr>
          <w:rFonts w:hint="default" w:ascii="宋体" w:hAnsi="宋体" w:eastAsia="宋体" w:cs="宋体"/>
          <w:spacing w:val="-10"/>
          <w:sz w:val="20"/>
          <w:szCs w:val="20"/>
          <w:lang w:val="en-US" w:eastAsia="zh-CN"/>
        </w:rPr>
      </w:pPr>
    </w:p>
    <w:p w14:paraId="3D71ACAA">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445.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）立体构成的目的在于树立空间意识，培养造型感觉，启发设计思维，培养对立体形态的创造力能和表现能力。</w:t>
      </w:r>
    </w:p>
    <w:p w14:paraId="7F7F1D79">
      <w:pPr>
        <w:keepNext w:val="0"/>
        <w:keepLines w:val="0"/>
        <w:widowControl/>
        <w:suppressLineNumbers w:val="0"/>
        <w:jc w:val="left"/>
        <w:rPr>
          <w:rFonts w:hint="default" w:ascii="宋体" w:hAnsi="宋体" w:eastAsia="宋体" w:cs="宋体"/>
          <w:spacing w:val="-10"/>
          <w:sz w:val="20"/>
          <w:szCs w:val="20"/>
          <w:lang w:val="en-US" w:eastAsia="zh-CN"/>
        </w:rPr>
      </w:pPr>
    </w:p>
    <w:p w14:paraId="5433AE64">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446.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）立体构成是集视觉</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触觉</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听觉于一体的一门造型艺术。</w:t>
      </w:r>
    </w:p>
    <w:p w14:paraId="38B40887">
      <w:pPr>
        <w:keepNext w:val="0"/>
        <w:keepLines w:val="0"/>
        <w:widowControl/>
        <w:suppressLineNumbers w:val="0"/>
        <w:jc w:val="left"/>
        <w:rPr>
          <w:rFonts w:hint="default" w:ascii="宋体" w:hAnsi="宋体" w:eastAsia="宋体" w:cs="宋体"/>
          <w:spacing w:val="-10"/>
          <w:sz w:val="20"/>
          <w:szCs w:val="20"/>
          <w:lang w:val="en-US" w:eastAsia="zh-CN"/>
        </w:rPr>
      </w:pPr>
    </w:p>
    <w:p w14:paraId="027EB6B6">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447.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）立体构成形态的稳定性是一种动态平衡，具有生命的活力，而不是凝固在空中绝对静止的形态。</w:t>
      </w:r>
    </w:p>
    <w:p w14:paraId="147CF7A6">
      <w:pPr>
        <w:keepNext w:val="0"/>
        <w:keepLines w:val="0"/>
        <w:widowControl/>
        <w:suppressLineNumbers w:val="0"/>
        <w:jc w:val="left"/>
        <w:rPr>
          <w:rFonts w:hint="default" w:ascii="宋体" w:hAnsi="宋体" w:eastAsia="宋体" w:cs="宋体"/>
          <w:spacing w:val="-10"/>
          <w:sz w:val="20"/>
          <w:szCs w:val="20"/>
          <w:lang w:val="en-US" w:eastAsia="zh-CN"/>
        </w:rPr>
      </w:pPr>
    </w:p>
    <w:p w14:paraId="2AA74A2F">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448.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）两个空间相互重叠</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交错，既存在着共有的空间区域又保留着相互独立的部分，这种空间关系就属于相互穿插的空间状态。</w:t>
      </w:r>
    </w:p>
    <w:p w14:paraId="0BFBE20A">
      <w:pPr>
        <w:keepNext w:val="0"/>
        <w:keepLines w:val="0"/>
        <w:widowControl/>
        <w:suppressLineNumbers w:val="0"/>
        <w:jc w:val="left"/>
        <w:rPr>
          <w:rFonts w:hint="default" w:ascii="宋体" w:hAnsi="宋体" w:eastAsia="宋体" w:cs="宋体"/>
          <w:spacing w:val="-10"/>
          <w:sz w:val="20"/>
          <w:szCs w:val="20"/>
          <w:lang w:val="en-US" w:eastAsia="zh-CN"/>
        </w:rPr>
      </w:pPr>
    </w:p>
    <w:p w14:paraId="3852F18C">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449.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）在立体构成中，形态和形状的内涵与外延相同。</w:t>
      </w:r>
    </w:p>
    <w:p w14:paraId="2A8015F5">
      <w:pPr>
        <w:keepNext w:val="0"/>
        <w:keepLines w:val="0"/>
        <w:widowControl/>
        <w:suppressLineNumbers w:val="0"/>
        <w:jc w:val="left"/>
        <w:rPr>
          <w:rFonts w:hint="default" w:ascii="宋体" w:hAnsi="宋体" w:eastAsia="宋体" w:cs="宋体"/>
          <w:spacing w:val="-10"/>
          <w:sz w:val="20"/>
          <w:szCs w:val="20"/>
          <w:lang w:val="en-US" w:eastAsia="zh-CN"/>
        </w:rPr>
      </w:pPr>
    </w:p>
    <w:p w14:paraId="3EBABF5F">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450.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）视觉对简洁</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完美的形象的追求被心理学家称之为“完形压强”。</w:t>
      </w:r>
    </w:p>
    <w:p w14:paraId="274FBC97">
      <w:pPr>
        <w:keepNext w:val="0"/>
        <w:keepLines w:val="0"/>
        <w:widowControl/>
        <w:suppressLineNumbers w:val="0"/>
        <w:jc w:val="left"/>
        <w:rPr>
          <w:rFonts w:hint="default" w:ascii="宋体" w:hAnsi="宋体" w:eastAsia="宋体" w:cs="宋体"/>
          <w:spacing w:val="-10"/>
          <w:sz w:val="20"/>
          <w:szCs w:val="20"/>
          <w:lang w:val="en-US" w:eastAsia="zh-CN"/>
        </w:rPr>
      </w:pPr>
    </w:p>
    <w:p w14:paraId="6C84F68A">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451.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）当一个要素不需要其他要素的支持，而能维持平衡，这就是独立平衡。</w:t>
      </w:r>
    </w:p>
    <w:p w14:paraId="4C0B3BDF">
      <w:pPr>
        <w:keepNext w:val="0"/>
        <w:keepLines w:val="0"/>
        <w:widowControl/>
        <w:suppressLineNumbers w:val="0"/>
        <w:jc w:val="left"/>
        <w:rPr>
          <w:rFonts w:hint="default" w:ascii="宋体" w:hAnsi="宋体" w:eastAsia="宋体" w:cs="宋体"/>
          <w:spacing w:val="-10"/>
          <w:sz w:val="20"/>
          <w:szCs w:val="20"/>
          <w:lang w:val="en-US" w:eastAsia="zh-CN"/>
        </w:rPr>
      </w:pPr>
    </w:p>
    <w:p w14:paraId="67C307AE">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452.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）在空间构成中可细分为空间构成与时间构成两部分。</w:t>
      </w:r>
    </w:p>
    <w:p w14:paraId="20BCE535">
      <w:pPr>
        <w:keepNext w:val="0"/>
        <w:keepLines w:val="0"/>
        <w:widowControl/>
        <w:suppressLineNumbers w:val="0"/>
        <w:jc w:val="left"/>
        <w:rPr>
          <w:rFonts w:hint="default" w:ascii="宋体" w:hAnsi="宋体" w:eastAsia="宋体" w:cs="宋体"/>
          <w:spacing w:val="-10"/>
          <w:sz w:val="20"/>
          <w:szCs w:val="20"/>
          <w:lang w:val="en-US" w:eastAsia="zh-CN"/>
        </w:rPr>
      </w:pPr>
    </w:p>
    <w:p w14:paraId="57A6CF37">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453.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）在空间构成中可细分为二维空间的平面构成</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色彩构成与三维空间的立体构成。</w:t>
      </w:r>
    </w:p>
    <w:p w14:paraId="09149EE6">
      <w:pPr>
        <w:keepNext w:val="0"/>
        <w:keepLines w:val="0"/>
        <w:widowControl/>
        <w:suppressLineNumbers w:val="0"/>
        <w:jc w:val="left"/>
        <w:rPr>
          <w:rFonts w:hint="default" w:ascii="宋体" w:hAnsi="宋体" w:eastAsia="宋体" w:cs="宋体"/>
          <w:spacing w:val="-10"/>
          <w:sz w:val="20"/>
          <w:szCs w:val="20"/>
          <w:lang w:val="en-US" w:eastAsia="zh-CN"/>
        </w:rPr>
      </w:pPr>
    </w:p>
    <w:p w14:paraId="38FA8ED3">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454.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）一般来说，波长长的红</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黄</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橙色称为暖色，波长短的蓝</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蓝绿色称为冷色。</w:t>
      </w:r>
    </w:p>
    <w:p w14:paraId="4E577DF6">
      <w:pPr>
        <w:keepNext w:val="0"/>
        <w:keepLines w:val="0"/>
        <w:widowControl/>
        <w:suppressLineNumbers w:val="0"/>
        <w:jc w:val="left"/>
        <w:rPr>
          <w:rFonts w:hint="default" w:ascii="宋体" w:hAnsi="宋体" w:eastAsia="宋体" w:cs="宋体"/>
          <w:spacing w:val="-10"/>
          <w:sz w:val="20"/>
          <w:szCs w:val="20"/>
          <w:lang w:val="en-US" w:eastAsia="zh-CN"/>
        </w:rPr>
      </w:pPr>
    </w:p>
    <w:p w14:paraId="6F53BC0C">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455.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）直线更显直率简洁，目的性强，强直而有力度，具有男性化性格。曲线具有丰富变化有弹力和动感，富于柔软</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温和</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优雅的情调，具有女性化性格。</w:t>
      </w:r>
    </w:p>
    <w:p w14:paraId="366A5653">
      <w:pPr>
        <w:keepNext w:val="0"/>
        <w:keepLines w:val="0"/>
        <w:widowControl/>
        <w:suppressLineNumbers w:val="0"/>
        <w:jc w:val="left"/>
        <w:rPr>
          <w:rFonts w:hint="default" w:ascii="宋体" w:hAnsi="宋体" w:eastAsia="宋体" w:cs="宋体"/>
          <w:spacing w:val="-10"/>
          <w:sz w:val="20"/>
          <w:szCs w:val="20"/>
          <w:lang w:val="en-US" w:eastAsia="zh-CN"/>
        </w:rPr>
      </w:pPr>
    </w:p>
    <w:p w14:paraId="0FC0A638">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456.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）我们一般把空间分为两种形式：积极和消极。</w:t>
      </w:r>
    </w:p>
    <w:p w14:paraId="1AD59200">
      <w:pPr>
        <w:keepNext w:val="0"/>
        <w:keepLines w:val="0"/>
        <w:widowControl/>
        <w:suppressLineNumbers w:val="0"/>
        <w:jc w:val="left"/>
        <w:rPr>
          <w:rFonts w:hint="default" w:ascii="宋体" w:hAnsi="宋体" w:eastAsia="宋体" w:cs="宋体"/>
          <w:spacing w:val="-10"/>
          <w:sz w:val="20"/>
          <w:szCs w:val="20"/>
          <w:lang w:val="en-US" w:eastAsia="zh-CN"/>
        </w:rPr>
      </w:pPr>
    </w:p>
    <w:p w14:paraId="0E655AA6">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457.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）我们一般把空间分为两种形式：平面和立体。</w:t>
      </w:r>
    </w:p>
    <w:p w14:paraId="17F79DA2">
      <w:pPr>
        <w:keepNext w:val="0"/>
        <w:keepLines w:val="0"/>
        <w:widowControl/>
        <w:suppressLineNumbers w:val="0"/>
        <w:jc w:val="left"/>
        <w:rPr>
          <w:rFonts w:hint="default" w:ascii="宋体" w:hAnsi="宋体" w:eastAsia="宋体" w:cs="宋体"/>
          <w:spacing w:val="-10"/>
          <w:sz w:val="20"/>
          <w:szCs w:val="20"/>
          <w:lang w:val="en-US" w:eastAsia="zh-CN"/>
        </w:rPr>
      </w:pPr>
    </w:p>
    <w:p w14:paraId="15242F7C">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458.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）唐代刘禹锡说的“境生象外”，意境所具有“象”与“境”，也就是实与虚两个层面，对应的是物理空间与心理空间，形态与意境对照，虚实相生，才能产生无穷的意味。</w:t>
      </w:r>
    </w:p>
    <w:p w14:paraId="57739539">
      <w:pPr>
        <w:keepNext w:val="0"/>
        <w:keepLines w:val="0"/>
        <w:widowControl/>
        <w:suppressLineNumbers w:val="0"/>
        <w:jc w:val="left"/>
        <w:rPr>
          <w:rFonts w:hint="default" w:ascii="宋体" w:hAnsi="宋体" w:eastAsia="宋体" w:cs="宋体"/>
          <w:spacing w:val="-10"/>
          <w:sz w:val="20"/>
          <w:szCs w:val="20"/>
          <w:lang w:val="en-US" w:eastAsia="zh-CN"/>
        </w:rPr>
      </w:pPr>
    </w:p>
    <w:p w14:paraId="0F4099EE">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459.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）与几何学中的面一样，在立体构成中面同样是具有长度</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宽度和深度三度空间的实体。</w:t>
      </w:r>
    </w:p>
    <w:p w14:paraId="6C0B7B7D">
      <w:pPr>
        <w:keepNext w:val="0"/>
        <w:keepLines w:val="0"/>
        <w:widowControl/>
        <w:suppressLineNumbers w:val="0"/>
        <w:jc w:val="left"/>
        <w:rPr>
          <w:rFonts w:hint="default" w:ascii="宋体" w:hAnsi="宋体" w:eastAsia="宋体" w:cs="宋体"/>
          <w:spacing w:val="-10"/>
          <w:sz w:val="20"/>
          <w:szCs w:val="20"/>
          <w:lang w:val="en-US" w:eastAsia="zh-CN"/>
        </w:rPr>
      </w:pPr>
    </w:p>
    <w:p w14:paraId="704ABD09">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460.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）立体主义的设计风格的特征是理性与秩序</w:t>
      </w:r>
    </w:p>
    <w:p w14:paraId="1E8C9B7A">
      <w:pPr>
        <w:keepNext w:val="0"/>
        <w:keepLines w:val="0"/>
        <w:widowControl/>
        <w:suppressLineNumbers w:val="0"/>
        <w:jc w:val="left"/>
        <w:rPr>
          <w:rFonts w:hint="default" w:ascii="宋体" w:hAnsi="宋体" w:eastAsia="宋体" w:cs="宋体"/>
          <w:spacing w:val="-10"/>
          <w:sz w:val="20"/>
          <w:szCs w:val="20"/>
          <w:lang w:val="en-US" w:eastAsia="zh-CN"/>
        </w:rPr>
      </w:pPr>
    </w:p>
    <w:p w14:paraId="095ABDDA">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461.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）色彩的均衡，是指色彩构成中，视觉上感觉到的一种力的平衡状态，或叫视觉上的平衡安定感，是色彩风格布局上的合理性和匀称性。</w:t>
      </w:r>
    </w:p>
    <w:p w14:paraId="13FDC4B1">
      <w:pPr>
        <w:keepNext w:val="0"/>
        <w:keepLines w:val="0"/>
        <w:widowControl/>
        <w:suppressLineNumbers w:val="0"/>
        <w:jc w:val="left"/>
        <w:rPr>
          <w:rFonts w:hint="default" w:ascii="宋体" w:hAnsi="宋体" w:eastAsia="宋体" w:cs="宋体"/>
          <w:spacing w:val="-10"/>
          <w:sz w:val="20"/>
          <w:szCs w:val="20"/>
          <w:lang w:val="en-US" w:eastAsia="zh-CN"/>
        </w:rPr>
      </w:pPr>
    </w:p>
    <w:p w14:paraId="79206886">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462.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）一般地说，光源有三种：灯光</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太阳光</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有太阳时所特有的蓝空味的昼光（太阳漫射光）。</w:t>
      </w:r>
    </w:p>
    <w:p w14:paraId="7556C478">
      <w:pPr>
        <w:keepNext w:val="0"/>
        <w:keepLines w:val="0"/>
        <w:widowControl/>
        <w:suppressLineNumbers w:val="0"/>
        <w:jc w:val="left"/>
        <w:rPr>
          <w:rFonts w:hint="default" w:ascii="宋体" w:hAnsi="宋体" w:eastAsia="宋体" w:cs="宋体"/>
          <w:spacing w:val="-10"/>
          <w:sz w:val="20"/>
          <w:szCs w:val="20"/>
          <w:lang w:val="en-US" w:eastAsia="zh-CN"/>
        </w:rPr>
      </w:pPr>
    </w:p>
    <w:p w14:paraId="145B3A00">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463.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）平面构成中，抽象构成指以几何形为基础的构成，即以点</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线</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面等构成元素进行几何形态的多种组合。</w:t>
      </w:r>
    </w:p>
    <w:p w14:paraId="690F7232">
      <w:pPr>
        <w:keepNext w:val="0"/>
        <w:keepLines w:val="0"/>
        <w:widowControl/>
        <w:suppressLineNumbers w:val="0"/>
        <w:jc w:val="left"/>
        <w:rPr>
          <w:rFonts w:hint="default" w:ascii="宋体" w:hAnsi="宋体" w:eastAsia="宋体" w:cs="宋体"/>
          <w:spacing w:val="-10"/>
          <w:sz w:val="20"/>
          <w:szCs w:val="20"/>
          <w:lang w:val="en-US" w:eastAsia="zh-CN"/>
        </w:rPr>
      </w:pPr>
    </w:p>
    <w:p w14:paraId="5DC9DF7F">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464.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）在加色混合中，朱红加翠绿等于紫色。</w:t>
      </w:r>
    </w:p>
    <w:p w14:paraId="29FEF06D">
      <w:pPr>
        <w:keepNext w:val="0"/>
        <w:keepLines w:val="0"/>
        <w:widowControl/>
        <w:suppressLineNumbers w:val="0"/>
        <w:jc w:val="left"/>
        <w:rPr>
          <w:rFonts w:hint="default" w:ascii="宋体" w:hAnsi="宋体" w:eastAsia="宋体" w:cs="宋体"/>
          <w:spacing w:val="-10"/>
          <w:sz w:val="20"/>
          <w:szCs w:val="20"/>
          <w:lang w:val="en-US" w:eastAsia="zh-CN"/>
        </w:rPr>
      </w:pPr>
    </w:p>
    <w:p w14:paraId="1969CC53">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465.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）色彩的三属性是指色相</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明度</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纯度。</w:t>
      </w:r>
    </w:p>
    <w:p w14:paraId="0AF78E1B">
      <w:pPr>
        <w:keepNext w:val="0"/>
        <w:keepLines w:val="0"/>
        <w:widowControl/>
        <w:suppressLineNumbers w:val="0"/>
        <w:jc w:val="left"/>
        <w:rPr>
          <w:rFonts w:hint="default" w:ascii="宋体" w:hAnsi="宋体" w:eastAsia="宋体" w:cs="宋体"/>
          <w:spacing w:val="-10"/>
          <w:sz w:val="20"/>
          <w:szCs w:val="20"/>
          <w:lang w:val="en-US" w:eastAsia="zh-CN"/>
        </w:rPr>
      </w:pPr>
    </w:p>
    <w:p w14:paraId="1AE7673C">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466.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）因色彩鲜浊度而形成的色彩对比称之为明度对比。</w:t>
      </w:r>
    </w:p>
    <w:p w14:paraId="0C96DD3A">
      <w:pPr>
        <w:keepNext w:val="0"/>
        <w:keepLines w:val="0"/>
        <w:widowControl/>
        <w:suppressLineNumbers w:val="0"/>
        <w:jc w:val="left"/>
        <w:rPr>
          <w:rFonts w:hint="default" w:ascii="宋体" w:hAnsi="宋体" w:eastAsia="宋体" w:cs="宋体"/>
          <w:spacing w:val="-10"/>
          <w:sz w:val="20"/>
          <w:szCs w:val="20"/>
          <w:lang w:val="en-US" w:eastAsia="zh-CN"/>
        </w:rPr>
      </w:pPr>
    </w:p>
    <w:p w14:paraId="0F6096A0">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467.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）在空间构成中可细分为二维空间的平面构成</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色彩构成。</w:t>
      </w:r>
    </w:p>
    <w:p w14:paraId="3BF54522">
      <w:pPr>
        <w:keepNext w:val="0"/>
        <w:keepLines w:val="0"/>
        <w:widowControl/>
        <w:suppressLineNumbers w:val="0"/>
        <w:jc w:val="left"/>
        <w:rPr>
          <w:rFonts w:hint="default" w:ascii="宋体" w:hAnsi="宋体" w:eastAsia="宋体" w:cs="宋体"/>
          <w:spacing w:val="-10"/>
          <w:sz w:val="20"/>
          <w:szCs w:val="20"/>
          <w:lang w:val="en-US" w:eastAsia="zh-CN"/>
        </w:rPr>
      </w:pPr>
    </w:p>
    <w:p w14:paraId="0B947A0D">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468.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）所谓“人工形态”是指人类有意识地从事视觉要素之间组合或者构成等活动所产生的形态。</w:t>
      </w:r>
    </w:p>
    <w:p w14:paraId="2B95F811">
      <w:pPr>
        <w:keepNext w:val="0"/>
        <w:keepLines w:val="0"/>
        <w:widowControl/>
        <w:suppressLineNumbers w:val="0"/>
        <w:jc w:val="left"/>
        <w:rPr>
          <w:rFonts w:hint="default" w:ascii="宋体" w:hAnsi="宋体" w:eastAsia="宋体" w:cs="宋体"/>
          <w:spacing w:val="-10"/>
          <w:sz w:val="20"/>
          <w:szCs w:val="20"/>
          <w:lang w:val="en-US" w:eastAsia="zh-CN"/>
        </w:rPr>
      </w:pPr>
    </w:p>
    <w:p w14:paraId="50FE7283">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469.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）在空间构成中可细分为基础构成与运用构成。</w:t>
      </w:r>
    </w:p>
    <w:p w14:paraId="6AF532E9">
      <w:pPr>
        <w:keepNext w:val="0"/>
        <w:keepLines w:val="0"/>
        <w:widowControl/>
        <w:suppressLineNumbers w:val="0"/>
        <w:jc w:val="left"/>
        <w:rPr>
          <w:rFonts w:hint="default" w:ascii="宋体" w:hAnsi="宋体" w:eastAsia="宋体" w:cs="宋体"/>
          <w:spacing w:val="-10"/>
          <w:sz w:val="20"/>
          <w:szCs w:val="20"/>
          <w:lang w:val="en-US" w:eastAsia="zh-CN"/>
        </w:rPr>
      </w:pPr>
    </w:p>
    <w:p w14:paraId="79ACAD3A">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470.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）在立体构成研究的三维空间中，“形态”有别于“形状”，形态是指物质形态的整个外貌，形状仅是形态的无数面向中的一个面向的外轮廓。</w:t>
      </w:r>
    </w:p>
    <w:p w14:paraId="173B1E37">
      <w:pPr>
        <w:keepNext w:val="0"/>
        <w:keepLines w:val="0"/>
        <w:widowControl/>
        <w:suppressLineNumbers w:val="0"/>
        <w:jc w:val="left"/>
        <w:rPr>
          <w:rFonts w:hint="default" w:ascii="宋体" w:hAnsi="宋体" w:eastAsia="宋体" w:cs="宋体"/>
          <w:spacing w:val="-10"/>
          <w:sz w:val="20"/>
          <w:szCs w:val="20"/>
          <w:lang w:val="en-US" w:eastAsia="zh-CN"/>
        </w:rPr>
      </w:pPr>
    </w:p>
    <w:p w14:paraId="6CA6BA4B">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471.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）立体构成本身就是要处理对称和形体之间的关系。</w:t>
      </w:r>
    </w:p>
    <w:p w14:paraId="7E2C99AE">
      <w:pPr>
        <w:keepNext w:val="0"/>
        <w:keepLines w:val="0"/>
        <w:widowControl/>
        <w:suppressLineNumbers w:val="0"/>
        <w:jc w:val="left"/>
        <w:rPr>
          <w:rFonts w:hint="default" w:ascii="宋体" w:hAnsi="宋体" w:eastAsia="宋体" w:cs="宋体"/>
          <w:spacing w:val="-10"/>
          <w:sz w:val="20"/>
          <w:szCs w:val="20"/>
          <w:lang w:val="en-US" w:eastAsia="zh-CN"/>
        </w:rPr>
      </w:pPr>
    </w:p>
    <w:p w14:paraId="410B0F99">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472.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）在立体构成研究的三维空间中，形态是无数形状的集合，是无数形状构成的一个综合概念体。</w:t>
      </w:r>
    </w:p>
    <w:p w14:paraId="0E9F626A">
      <w:pPr>
        <w:keepNext w:val="0"/>
        <w:keepLines w:val="0"/>
        <w:widowControl/>
        <w:suppressLineNumbers w:val="0"/>
        <w:jc w:val="left"/>
        <w:rPr>
          <w:rFonts w:hint="default" w:ascii="宋体" w:hAnsi="宋体" w:eastAsia="宋体" w:cs="宋体"/>
          <w:spacing w:val="-10"/>
          <w:sz w:val="20"/>
          <w:szCs w:val="20"/>
          <w:lang w:val="en-US" w:eastAsia="zh-CN"/>
        </w:rPr>
      </w:pPr>
    </w:p>
    <w:p w14:paraId="20403C91">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473.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）图案重视直觉思维，偏于理性；构成重视逻辑，偏于感性。</w:t>
      </w:r>
    </w:p>
    <w:p w14:paraId="5F821B39">
      <w:pPr>
        <w:keepNext w:val="0"/>
        <w:keepLines w:val="0"/>
        <w:widowControl/>
        <w:suppressLineNumbers w:val="0"/>
        <w:jc w:val="left"/>
        <w:rPr>
          <w:rFonts w:hint="default" w:ascii="宋体" w:hAnsi="宋体" w:eastAsia="宋体" w:cs="宋体"/>
          <w:spacing w:val="-10"/>
          <w:sz w:val="20"/>
          <w:szCs w:val="20"/>
          <w:lang w:val="en-US" w:eastAsia="zh-CN"/>
        </w:rPr>
      </w:pPr>
    </w:p>
    <w:p w14:paraId="5EC5BAE5">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474.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）用等距离的垂直线和水平线来组成两个同等面积的正方形，其长</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宽的感觉是不同的。</w:t>
      </w:r>
    </w:p>
    <w:p w14:paraId="56D72058">
      <w:pPr>
        <w:keepNext w:val="0"/>
        <w:keepLines w:val="0"/>
        <w:widowControl/>
        <w:suppressLineNumbers w:val="0"/>
        <w:jc w:val="left"/>
        <w:rPr>
          <w:rFonts w:hint="default" w:ascii="宋体" w:hAnsi="宋体" w:eastAsia="宋体" w:cs="宋体"/>
          <w:spacing w:val="-10"/>
          <w:sz w:val="20"/>
          <w:szCs w:val="20"/>
          <w:lang w:val="en-US" w:eastAsia="zh-CN"/>
        </w:rPr>
      </w:pPr>
    </w:p>
    <w:p w14:paraId="1583AE9C">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475.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）“韵”和“律”可以视为同义，也叫做对比调和或变化统一。</w:t>
      </w:r>
    </w:p>
    <w:p w14:paraId="1097B923">
      <w:pPr>
        <w:keepNext w:val="0"/>
        <w:keepLines w:val="0"/>
        <w:widowControl/>
        <w:suppressLineNumbers w:val="0"/>
        <w:jc w:val="left"/>
        <w:rPr>
          <w:rFonts w:hint="default" w:ascii="宋体" w:hAnsi="宋体" w:eastAsia="宋体" w:cs="宋体"/>
          <w:spacing w:val="-10"/>
          <w:sz w:val="20"/>
          <w:szCs w:val="20"/>
          <w:lang w:val="en-US" w:eastAsia="zh-CN"/>
        </w:rPr>
      </w:pPr>
    </w:p>
    <w:p w14:paraId="32E4B18F">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476.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）从构成艺术目的上区分，可以将其分为平面构成</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立体构成。</w:t>
      </w:r>
    </w:p>
    <w:p w14:paraId="0EE661E0">
      <w:pPr>
        <w:keepNext w:val="0"/>
        <w:keepLines w:val="0"/>
        <w:widowControl/>
        <w:suppressLineNumbers w:val="0"/>
        <w:jc w:val="left"/>
        <w:rPr>
          <w:rFonts w:hint="default" w:ascii="宋体" w:hAnsi="宋体" w:eastAsia="宋体" w:cs="宋体"/>
          <w:spacing w:val="-10"/>
          <w:sz w:val="20"/>
          <w:szCs w:val="20"/>
          <w:lang w:val="en-US" w:eastAsia="zh-CN"/>
        </w:rPr>
      </w:pPr>
    </w:p>
    <w:p w14:paraId="34BE9CA1">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477.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）在日常的视觉范围中，看到的色彩绝大部分是含灰的色。</w:t>
      </w:r>
    </w:p>
    <w:p w14:paraId="61A4AAD7">
      <w:pPr>
        <w:keepNext w:val="0"/>
        <w:keepLines w:val="0"/>
        <w:widowControl/>
        <w:suppressLineNumbers w:val="0"/>
        <w:jc w:val="left"/>
        <w:rPr>
          <w:rFonts w:hint="default" w:ascii="宋体" w:hAnsi="宋体" w:eastAsia="宋体" w:cs="宋体"/>
          <w:spacing w:val="-10"/>
          <w:sz w:val="20"/>
          <w:szCs w:val="20"/>
          <w:lang w:val="en-US" w:eastAsia="zh-CN"/>
        </w:rPr>
      </w:pPr>
    </w:p>
    <w:p w14:paraId="5A1394CA">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478.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）在面材构成的结构形式中，正十二面体的基本型为正六边形。</w:t>
      </w:r>
    </w:p>
    <w:p w14:paraId="33786A6B">
      <w:pPr>
        <w:keepNext w:val="0"/>
        <w:keepLines w:val="0"/>
        <w:widowControl/>
        <w:suppressLineNumbers w:val="0"/>
        <w:jc w:val="left"/>
        <w:rPr>
          <w:rFonts w:hint="default" w:ascii="宋体" w:hAnsi="宋体" w:eastAsia="宋体" w:cs="宋体"/>
          <w:spacing w:val="-10"/>
          <w:sz w:val="20"/>
          <w:szCs w:val="20"/>
          <w:lang w:val="en-US" w:eastAsia="zh-CN"/>
        </w:rPr>
      </w:pPr>
    </w:p>
    <w:p w14:paraId="7EE6B1C9">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479.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）平面构成中的线是二次元的,立体构成中的线是三次元的。</w:t>
      </w:r>
    </w:p>
    <w:p w14:paraId="78405BB1">
      <w:pPr>
        <w:keepNext w:val="0"/>
        <w:keepLines w:val="0"/>
        <w:widowControl/>
        <w:suppressLineNumbers w:val="0"/>
        <w:jc w:val="left"/>
        <w:rPr>
          <w:rFonts w:hint="default" w:ascii="宋体" w:hAnsi="宋体" w:eastAsia="宋体" w:cs="宋体"/>
          <w:spacing w:val="-10"/>
          <w:sz w:val="20"/>
          <w:szCs w:val="20"/>
          <w:lang w:val="en-US" w:eastAsia="zh-CN"/>
        </w:rPr>
      </w:pPr>
    </w:p>
    <w:p w14:paraId="6E67D2D4">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480.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）比例是构成要素之间和构成整体之间的大小关系。</w:t>
      </w:r>
    </w:p>
    <w:p w14:paraId="05D0FEDF">
      <w:pPr>
        <w:keepNext w:val="0"/>
        <w:keepLines w:val="0"/>
        <w:widowControl/>
        <w:suppressLineNumbers w:val="0"/>
        <w:jc w:val="left"/>
        <w:rPr>
          <w:rFonts w:hint="default" w:ascii="宋体" w:hAnsi="宋体" w:eastAsia="宋体" w:cs="宋体"/>
          <w:spacing w:val="-10"/>
          <w:sz w:val="20"/>
          <w:szCs w:val="20"/>
          <w:lang w:val="en-US" w:eastAsia="zh-CN"/>
        </w:rPr>
      </w:pPr>
    </w:p>
    <w:p w14:paraId="18C44011">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481.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）面材是我们常见的实体,也是人们在现实生活中运用到的最大形体。</w:t>
      </w:r>
    </w:p>
    <w:p w14:paraId="6F27A0AD">
      <w:pPr>
        <w:keepNext w:val="0"/>
        <w:keepLines w:val="0"/>
        <w:widowControl/>
        <w:suppressLineNumbers w:val="0"/>
        <w:jc w:val="left"/>
        <w:rPr>
          <w:rFonts w:hint="default" w:ascii="宋体" w:hAnsi="宋体" w:eastAsia="宋体" w:cs="宋体"/>
          <w:spacing w:val="-10"/>
          <w:sz w:val="20"/>
          <w:szCs w:val="20"/>
          <w:lang w:val="en-US" w:eastAsia="zh-CN"/>
        </w:rPr>
      </w:pPr>
    </w:p>
    <w:p w14:paraId="7CB8F794">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482.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）正多面体又称多边形结构。</w:t>
      </w:r>
    </w:p>
    <w:p w14:paraId="16E7D971">
      <w:pPr>
        <w:keepNext w:val="0"/>
        <w:keepLines w:val="0"/>
        <w:widowControl/>
        <w:suppressLineNumbers w:val="0"/>
        <w:jc w:val="left"/>
        <w:rPr>
          <w:rFonts w:hint="default" w:ascii="宋体" w:hAnsi="宋体" w:eastAsia="宋体" w:cs="宋体"/>
          <w:spacing w:val="-10"/>
          <w:sz w:val="20"/>
          <w:szCs w:val="20"/>
          <w:lang w:val="en-US" w:eastAsia="zh-CN"/>
        </w:rPr>
      </w:pPr>
    </w:p>
    <w:p w14:paraId="316DA45E">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483.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）柱端的变化是柱式结构中变化较丰富的部位,也是柱式结构艺术效果的关键部位。</w:t>
      </w:r>
    </w:p>
    <w:p w14:paraId="61C5334B">
      <w:pPr>
        <w:keepNext w:val="0"/>
        <w:keepLines w:val="0"/>
        <w:widowControl/>
        <w:suppressLineNumbers w:val="0"/>
        <w:jc w:val="left"/>
        <w:rPr>
          <w:rFonts w:hint="default" w:ascii="宋体" w:hAnsi="宋体" w:eastAsia="宋体" w:cs="宋体"/>
          <w:spacing w:val="-10"/>
          <w:sz w:val="20"/>
          <w:szCs w:val="20"/>
          <w:lang w:val="en-US" w:eastAsia="zh-CN"/>
        </w:rPr>
      </w:pPr>
    </w:p>
    <w:p w14:paraId="73B1101F">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484.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）正多面体结构具有体块的特征,具有连续的表面,与外界有明显的区别。</w:t>
      </w:r>
    </w:p>
    <w:p w14:paraId="5AF98501">
      <w:pPr>
        <w:keepNext w:val="0"/>
        <w:keepLines w:val="0"/>
        <w:widowControl/>
        <w:suppressLineNumbers w:val="0"/>
        <w:jc w:val="left"/>
        <w:rPr>
          <w:rFonts w:hint="default" w:ascii="宋体" w:hAnsi="宋体" w:eastAsia="宋体" w:cs="宋体"/>
          <w:spacing w:val="-10"/>
          <w:sz w:val="20"/>
          <w:szCs w:val="20"/>
          <w:lang w:val="en-US" w:eastAsia="zh-CN"/>
        </w:rPr>
      </w:pPr>
    </w:p>
    <w:p w14:paraId="5356B8B3">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485.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）长度</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宽度</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斜度属于三度空间的三个维度。</w:t>
      </w:r>
    </w:p>
    <w:p w14:paraId="43685CC3">
      <w:pPr>
        <w:keepNext w:val="0"/>
        <w:keepLines w:val="0"/>
        <w:widowControl/>
        <w:suppressLineNumbers w:val="0"/>
        <w:jc w:val="left"/>
        <w:rPr>
          <w:rFonts w:hint="default" w:ascii="宋体" w:hAnsi="宋体" w:eastAsia="宋体" w:cs="宋体"/>
          <w:spacing w:val="-10"/>
          <w:sz w:val="20"/>
          <w:szCs w:val="20"/>
          <w:lang w:val="en-US" w:eastAsia="zh-CN"/>
        </w:rPr>
      </w:pPr>
    </w:p>
    <w:p w14:paraId="0FA66AF3">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486.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）长度</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宽度</w:t>
      </w:r>
      <w:r>
        <w:rPr>
          <w:rFonts w:hint="eastAsia" w:ascii="宋体" w:hAnsi="宋体" w:eastAsia="宋体" w:cs="宋体"/>
          <w:spacing w:val="-10"/>
          <w:sz w:val="20"/>
          <w:szCs w:val="20"/>
          <w:lang w:val="en-US" w:eastAsia="zh-CN"/>
        </w:rPr>
        <w:t>.</w:t>
      </w:r>
      <w:r>
        <w:rPr>
          <w:rFonts w:hint="default" w:ascii="宋体" w:hAnsi="宋体" w:eastAsia="宋体" w:cs="宋体"/>
          <w:spacing w:val="-10"/>
          <w:sz w:val="20"/>
          <w:szCs w:val="20"/>
          <w:lang w:val="en-US" w:eastAsia="zh-CN"/>
        </w:rPr>
        <w:t>高度属于三度空间的三个维度。</w:t>
      </w:r>
    </w:p>
    <w:p w14:paraId="616B176E">
      <w:pPr>
        <w:keepNext w:val="0"/>
        <w:keepLines w:val="0"/>
        <w:widowControl/>
        <w:suppressLineNumbers w:val="0"/>
        <w:jc w:val="left"/>
        <w:rPr>
          <w:rFonts w:hint="default" w:ascii="宋体" w:hAnsi="宋体" w:eastAsia="宋体" w:cs="宋体"/>
          <w:spacing w:val="-10"/>
          <w:sz w:val="20"/>
          <w:szCs w:val="20"/>
          <w:lang w:val="en-US" w:eastAsia="zh-CN"/>
        </w:rPr>
      </w:pPr>
    </w:p>
    <w:p w14:paraId="76C22D0E">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487.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）在构成形态要素中，面是重要因素，它能决定形的方向，还可以作为形的骨架。</w:t>
      </w:r>
    </w:p>
    <w:p w14:paraId="3BA4315E">
      <w:pPr>
        <w:keepNext w:val="0"/>
        <w:keepLines w:val="0"/>
        <w:widowControl/>
        <w:suppressLineNumbers w:val="0"/>
        <w:jc w:val="left"/>
        <w:rPr>
          <w:rFonts w:hint="default" w:ascii="宋体" w:hAnsi="宋体" w:eastAsia="宋体" w:cs="宋体"/>
          <w:spacing w:val="-10"/>
          <w:sz w:val="20"/>
          <w:szCs w:val="20"/>
          <w:lang w:val="en-US" w:eastAsia="zh-CN"/>
        </w:rPr>
      </w:pPr>
    </w:p>
    <w:p w14:paraId="504762C8">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488.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）形式美是创造视觉美感的法则，也是指导一切艺术活动的根本法则。</w:t>
      </w:r>
    </w:p>
    <w:p w14:paraId="43A99DA2">
      <w:pPr>
        <w:keepNext w:val="0"/>
        <w:keepLines w:val="0"/>
        <w:widowControl/>
        <w:suppressLineNumbers w:val="0"/>
        <w:jc w:val="left"/>
        <w:rPr>
          <w:rFonts w:hint="default" w:ascii="宋体" w:hAnsi="宋体" w:eastAsia="宋体" w:cs="宋体"/>
          <w:spacing w:val="-10"/>
          <w:sz w:val="20"/>
          <w:szCs w:val="20"/>
          <w:lang w:val="en-US" w:eastAsia="zh-CN"/>
        </w:rPr>
      </w:pPr>
    </w:p>
    <w:p w14:paraId="1B1063AC">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489.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）密集骨骼中的基本形的形状，大小相差较大时，基本形的数量相对应减少。</w:t>
      </w:r>
    </w:p>
    <w:p w14:paraId="5A0B3397">
      <w:pPr>
        <w:keepNext w:val="0"/>
        <w:keepLines w:val="0"/>
        <w:widowControl/>
        <w:suppressLineNumbers w:val="0"/>
        <w:jc w:val="left"/>
        <w:rPr>
          <w:rFonts w:hint="default" w:ascii="宋体" w:hAnsi="宋体" w:eastAsia="宋体" w:cs="宋体"/>
          <w:spacing w:val="-10"/>
          <w:sz w:val="20"/>
          <w:szCs w:val="20"/>
          <w:lang w:val="en-US" w:eastAsia="zh-CN"/>
        </w:rPr>
      </w:pPr>
    </w:p>
    <w:p w14:paraId="2ACE676C">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490.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）密集骨骼中的基本形的形状，大小相差较大时，基本形的数量相对应增加。</w:t>
      </w:r>
    </w:p>
    <w:p w14:paraId="4E94C6B1">
      <w:pPr>
        <w:keepNext w:val="0"/>
        <w:keepLines w:val="0"/>
        <w:widowControl/>
        <w:suppressLineNumbers w:val="0"/>
        <w:jc w:val="left"/>
        <w:rPr>
          <w:rFonts w:hint="default" w:ascii="宋体" w:hAnsi="宋体" w:eastAsia="宋体" w:cs="宋体"/>
          <w:spacing w:val="-10"/>
          <w:sz w:val="20"/>
          <w:szCs w:val="20"/>
          <w:lang w:val="en-US" w:eastAsia="zh-CN"/>
        </w:rPr>
      </w:pPr>
    </w:p>
    <w:p w14:paraId="49D107CB">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491.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）群化是指运用面积大而数量多的基本形构成的简洁设计。</w:t>
      </w:r>
    </w:p>
    <w:p w14:paraId="42D8AFD1">
      <w:pPr>
        <w:keepNext w:val="0"/>
        <w:keepLines w:val="0"/>
        <w:widowControl/>
        <w:suppressLineNumbers w:val="0"/>
        <w:jc w:val="left"/>
        <w:rPr>
          <w:rFonts w:hint="default" w:ascii="宋体" w:hAnsi="宋体" w:eastAsia="宋体" w:cs="宋体"/>
          <w:spacing w:val="-10"/>
          <w:sz w:val="20"/>
          <w:szCs w:val="20"/>
          <w:lang w:val="en-US" w:eastAsia="zh-CN"/>
        </w:rPr>
      </w:pPr>
    </w:p>
    <w:p w14:paraId="4AA2DA06">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492.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）群化是指运用面积大而数量少的基本形构成的简洁设计。</w:t>
      </w:r>
    </w:p>
    <w:p w14:paraId="3E48B03F">
      <w:pPr>
        <w:keepNext w:val="0"/>
        <w:keepLines w:val="0"/>
        <w:widowControl/>
        <w:suppressLineNumbers w:val="0"/>
        <w:jc w:val="left"/>
        <w:rPr>
          <w:rFonts w:hint="default" w:ascii="宋体" w:hAnsi="宋体" w:eastAsia="宋体" w:cs="宋体"/>
          <w:spacing w:val="-10"/>
          <w:sz w:val="20"/>
          <w:szCs w:val="20"/>
          <w:lang w:val="en-US" w:eastAsia="zh-CN"/>
        </w:rPr>
      </w:pPr>
    </w:p>
    <w:p w14:paraId="76CFB3D9">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493.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）群化是指运用面积小而数量多的基本形构成的简洁设计。</w:t>
      </w:r>
    </w:p>
    <w:p w14:paraId="28ED984E">
      <w:pPr>
        <w:keepNext w:val="0"/>
        <w:keepLines w:val="0"/>
        <w:widowControl/>
        <w:suppressLineNumbers w:val="0"/>
        <w:jc w:val="left"/>
        <w:rPr>
          <w:rFonts w:hint="default" w:ascii="宋体" w:hAnsi="宋体" w:eastAsia="宋体" w:cs="宋体"/>
          <w:spacing w:val="-10"/>
          <w:sz w:val="20"/>
          <w:szCs w:val="20"/>
          <w:lang w:val="en-US" w:eastAsia="zh-CN"/>
        </w:rPr>
      </w:pPr>
    </w:p>
    <w:p w14:paraId="356C5DA2">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494.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）群化是指运用面积小而数量少多的基本形构成的简洁设计。</w:t>
      </w:r>
    </w:p>
    <w:p w14:paraId="34FD995B">
      <w:pPr>
        <w:keepNext w:val="0"/>
        <w:keepLines w:val="0"/>
        <w:widowControl/>
        <w:suppressLineNumbers w:val="0"/>
        <w:jc w:val="left"/>
        <w:rPr>
          <w:rFonts w:hint="default" w:ascii="宋体" w:hAnsi="宋体" w:eastAsia="宋体" w:cs="宋体"/>
          <w:spacing w:val="-10"/>
          <w:sz w:val="20"/>
          <w:szCs w:val="20"/>
          <w:lang w:val="en-US" w:eastAsia="zh-CN"/>
        </w:rPr>
      </w:pPr>
    </w:p>
    <w:p w14:paraId="637D1B57">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495.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）美的表现形式，从总体可归纳为两大类：有秩序的美和打破常规的美。</w:t>
      </w:r>
    </w:p>
    <w:p w14:paraId="541CAC09">
      <w:pPr>
        <w:keepNext w:val="0"/>
        <w:keepLines w:val="0"/>
        <w:widowControl/>
        <w:suppressLineNumbers w:val="0"/>
        <w:jc w:val="left"/>
        <w:rPr>
          <w:rFonts w:hint="default" w:ascii="宋体" w:hAnsi="宋体" w:eastAsia="宋体" w:cs="宋体"/>
          <w:spacing w:val="-10"/>
          <w:sz w:val="20"/>
          <w:szCs w:val="20"/>
          <w:lang w:val="en-US" w:eastAsia="zh-CN"/>
        </w:rPr>
      </w:pPr>
    </w:p>
    <w:p w14:paraId="1DBA7615">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496.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）平面构成主要研究“分与和”，拆解与重构，结构与规律等几个认识过程对形态的控制与心情情绪的表达。</w:t>
      </w:r>
    </w:p>
    <w:p w14:paraId="3E5DE8B5">
      <w:pPr>
        <w:keepNext w:val="0"/>
        <w:keepLines w:val="0"/>
        <w:widowControl/>
        <w:suppressLineNumbers w:val="0"/>
        <w:jc w:val="left"/>
        <w:rPr>
          <w:rFonts w:hint="default" w:ascii="宋体" w:hAnsi="宋体" w:eastAsia="宋体" w:cs="宋体"/>
          <w:spacing w:val="-10"/>
          <w:sz w:val="20"/>
          <w:szCs w:val="20"/>
          <w:lang w:val="en-US" w:eastAsia="zh-CN"/>
        </w:rPr>
      </w:pPr>
    </w:p>
    <w:p w14:paraId="0D1EB551">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497.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）色彩构成是以科学的色彩理论为前提的一门艺术教育基础课程。</w:t>
      </w:r>
    </w:p>
    <w:p w14:paraId="2E86D382">
      <w:pPr>
        <w:keepNext w:val="0"/>
        <w:keepLines w:val="0"/>
        <w:widowControl/>
        <w:suppressLineNumbers w:val="0"/>
        <w:jc w:val="left"/>
        <w:rPr>
          <w:rFonts w:hint="default" w:ascii="宋体" w:hAnsi="宋体" w:eastAsia="宋体" w:cs="宋体"/>
          <w:spacing w:val="-10"/>
          <w:sz w:val="20"/>
          <w:szCs w:val="20"/>
          <w:lang w:val="en-US" w:eastAsia="zh-CN"/>
        </w:rPr>
      </w:pPr>
    </w:p>
    <w:p w14:paraId="5031C4F0">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498. （</w:t>
      </w:r>
      <w:r>
        <w:rPr>
          <w:rFonts w:hint="eastAsia" w:ascii="宋体" w:hAnsi="宋体" w:eastAsia="宋体" w:cs="宋体"/>
          <w:spacing w:val="-10"/>
          <w:sz w:val="20"/>
          <w:szCs w:val="20"/>
          <w:lang w:val="en-US" w:eastAsia="zh-CN"/>
        </w:rPr>
        <w:t>Y</w:t>
      </w:r>
      <w:r>
        <w:rPr>
          <w:rFonts w:hint="default" w:ascii="宋体" w:hAnsi="宋体" w:eastAsia="宋体" w:cs="宋体"/>
          <w:spacing w:val="-10"/>
          <w:sz w:val="20"/>
          <w:szCs w:val="20"/>
          <w:lang w:val="en-US" w:eastAsia="zh-CN"/>
        </w:rPr>
        <w:t>）重复是指骨骼的每一单元的形状和面积完全相等。</w:t>
      </w:r>
    </w:p>
    <w:p w14:paraId="3BA70E3E">
      <w:pPr>
        <w:keepNext w:val="0"/>
        <w:keepLines w:val="0"/>
        <w:widowControl/>
        <w:suppressLineNumbers w:val="0"/>
        <w:jc w:val="left"/>
        <w:rPr>
          <w:rFonts w:hint="default" w:ascii="宋体" w:hAnsi="宋体" w:eastAsia="宋体" w:cs="宋体"/>
          <w:spacing w:val="-10"/>
          <w:sz w:val="20"/>
          <w:szCs w:val="20"/>
          <w:lang w:val="en-US" w:eastAsia="zh-CN"/>
        </w:rPr>
      </w:pPr>
    </w:p>
    <w:p w14:paraId="1B94C884">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499.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）重复是指骨骼的每一单元的大小面积完全相等。</w:t>
      </w:r>
    </w:p>
    <w:p w14:paraId="29F3B624">
      <w:pPr>
        <w:keepNext w:val="0"/>
        <w:keepLines w:val="0"/>
        <w:widowControl/>
        <w:suppressLineNumbers w:val="0"/>
        <w:jc w:val="left"/>
        <w:rPr>
          <w:rFonts w:hint="default" w:ascii="宋体" w:hAnsi="宋体" w:eastAsia="宋体" w:cs="宋体"/>
          <w:spacing w:val="-10"/>
          <w:sz w:val="20"/>
          <w:szCs w:val="20"/>
          <w:lang w:val="en-US" w:eastAsia="zh-CN"/>
        </w:rPr>
      </w:pPr>
    </w:p>
    <w:p w14:paraId="02FE2564">
      <w:pPr>
        <w:keepNext w:val="0"/>
        <w:keepLines w:val="0"/>
        <w:widowControl/>
        <w:suppressLineNumbers w:val="0"/>
        <w:jc w:val="left"/>
        <w:rPr>
          <w:rFonts w:hint="default" w:ascii="宋体" w:hAnsi="宋体" w:eastAsia="宋体" w:cs="宋体"/>
          <w:spacing w:val="-10"/>
          <w:sz w:val="20"/>
          <w:szCs w:val="20"/>
          <w:lang w:val="en-US" w:eastAsia="zh-CN"/>
        </w:rPr>
      </w:pPr>
      <w:r>
        <w:rPr>
          <w:rFonts w:hint="default" w:ascii="宋体" w:hAnsi="宋体" w:eastAsia="宋体" w:cs="宋体"/>
          <w:spacing w:val="-10"/>
          <w:sz w:val="20"/>
          <w:szCs w:val="20"/>
          <w:lang w:val="en-US" w:eastAsia="zh-CN"/>
        </w:rPr>
        <w:t>500. （</w:t>
      </w:r>
      <w:r>
        <w:rPr>
          <w:rFonts w:hint="eastAsia" w:ascii="宋体" w:hAnsi="宋体" w:eastAsia="宋体" w:cs="宋体"/>
          <w:spacing w:val="-10"/>
          <w:sz w:val="20"/>
          <w:szCs w:val="20"/>
          <w:lang w:val="en-US" w:eastAsia="zh-CN"/>
        </w:rPr>
        <w:t>N</w:t>
      </w:r>
      <w:r>
        <w:rPr>
          <w:rFonts w:hint="default" w:ascii="宋体" w:hAnsi="宋体" w:eastAsia="宋体" w:cs="宋体"/>
          <w:spacing w:val="-10"/>
          <w:sz w:val="20"/>
          <w:szCs w:val="20"/>
          <w:lang w:val="en-US" w:eastAsia="zh-CN"/>
        </w:rPr>
        <w:t>）重复是指骨骼的每一单元的形态和体积完全相等。</w:t>
      </w:r>
    </w:p>
    <w:sectPr>
      <w:footerReference r:id="rId4" w:type="default"/>
      <w:pgSz w:w="11906" w:h="16839"/>
      <w:pgMar w:top="1431" w:right="1469" w:bottom="1209" w:left="1602" w:header="0" w:footer="99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E887CB15-F935-418C-8F77-D942616AE5F9}"/>
  </w:font>
  <w:font w:name="宋体">
    <w:panose1 w:val="02010600030101010101"/>
    <w:charset w:val="7A"/>
    <w:family w:val="auto"/>
    <w:pitch w:val="default"/>
    <w:sig w:usb0="00000203" w:usb1="288F0000" w:usb2="00000006" w:usb3="00000000" w:csb0="00040001" w:csb1="00000000"/>
    <w:embedRegular r:id="rId2" w:fontKey="{7D1FFB24-AC01-417B-AA5E-C681C35DD421}"/>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3" w:fontKey="{C82AEA9E-36FA-4F1E-857E-FDB96A0FDD26}"/>
  </w:font>
  <w:font w:name="黑体">
    <w:panose1 w:val="02010609060101010101"/>
    <w:charset w:val="86"/>
    <w:family w:val="auto"/>
    <w:pitch w:val="default"/>
    <w:sig w:usb0="800002BF" w:usb1="38CF7CFA" w:usb2="00000016" w:usb3="00000000" w:csb0="00040001" w:csb1="00000000"/>
    <w:embedRegular r:id="rId4" w:fontKey="{8306AEA2-7999-4C92-97DB-8C6ECD04A0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5" w:fontKey="{014FAE14-6EAC-4B00-A47F-9F700D0ADFEE}"/>
  </w:font>
  <w:font w:name="仿宋">
    <w:panose1 w:val="02010609060101010101"/>
    <w:charset w:val="86"/>
    <w:family w:val="modern"/>
    <w:pitch w:val="default"/>
    <w:sig w:usb0="800002BF" w:usb1="38CF7CFA" w:usb2="00000016" w:usb3="00000000" w:csb0="00040001" w:csb1="00000000"/>
    <w:embedRegular r:id="rId6" w:fontKey="{D6CDED83-25F4-423D-886D-603F33ED92D5}"/>
  </w:font>
  <w:font w:name="方正小标宋简体">
    <w:panose1 w:val="02000000000000000000"/>
    <w:charset w:val="86"/>
    <w:family w:val="auto"/>
    <w:pitch w:val="default"/>
    <w:sig w:usb0="00000001" w:usb1="08000000" w:usb2="00000000" w:usb3="00000000" w:csb0="00040000" w:csb1="00000000"/>
    <w:embedRegular r:id="rId7" w:fontKey="{21637B35-FA8E-4276-96C3-6A88B2A80A63}"/>
  </w:font>
  <w:font w:name="楷体_GB2312">
    <w:altName w:val="楷体"/>
    <w:panose1 w:val="00000000000000000000"/>
    <w:charset w:val="86"/>
    <w:family w:val="auto"/>
    <w:pitch w:val="default"/>
    <w:sig w:usb0="00000000" w:usb1="00000000" w:usb2="00000000" w:usb3="00000000" w:csb0="00040000" w:csb1="00000000"/>
    <w:embedRegular r:id="rId8" w:fontKey="{03435A0F-0815-4A28-9D0D-1841167E39DC}"/>
  </w:font>
  <w:font w:name="楷体">
    <w:panose1 w:val="02010609060101010101"/>
    <w:charset w:val="86"/>
    <w:family w:val="modern"/>
    <w:pitch w:val="default"/>
    <w:sig w:usb0="800002BF" w:usb1="38CF7CFA" w:usb2="00000016" w:usb3="00000000" w:csb0="00040001" w:csb1="00000000"/>
    <w:embedRegular r:id="rId9" w:fontKey="{A86694AC-74D1-4955-B51C-3957FB3EFF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A80A5">
    <w:pPr>
      <w:pStyle w:val="5"/>
    </w:pPr>
    <w:r>
      <w:rPr>
        <w:lang w:eastAsia="zh-CN"/>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1C0D573">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JYnrP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Alies8kBAACSAwAADgAAAAAAAAABACAAAAAfAQAAZHJzL2Uyb0Rv&#10;Yy54bWxQSwUGAAAAAAYABgBZAQAAWgUAAAAA&#10;">
              <v:fill on="f" focussize="0,0"/>
              <v:stroke on="f"/>
              <v:imagedata o:title=""/>
              <o:lock v:ext="edit" aspectratio="f"/>
              <v:textbox inset="0mm,0mm,0mm,0mm" style="mso-fit-shape-to-text:t;">
                <w:txbxContent>
                  <w:p w14:paraId="71C0D573">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70899">
    <w:pPr>
      <w:spacing w:line="179" w:lineRule="auto"/>
      <w:ind w:left="4298"/>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2"/>
      <w:numFmt w:val="chineseCounting"/>
      <w:suff w:val="nothing"/>
      <w:lvlText w:val="%1、"/>
      <w:lvlJc w:val="left"/>
      <w:rPr>
        <w:rFonts w:hint="eastAsia"/>
      </w:rPr>
    </w:lvl>
  </w:abstractNum>
  <w:abstractNum w:abstractNumId="1">
    <w:nsid w:val="00000001"/>
    <w:multiLevelType w:val="singleLevel"/>
    <w:tmpl w:val="00000001"/>
    <w:lvl w:ilvl="0" w:tentative="0">
      <w:start w:val="1"/>
      <w:numFmt w:val="chineseCounting"/>
      <w:suff w:val="nothing"/>
      <w:lvlText w:val="（%1）"/>
      <w:lvlJc w:val="left"/>
      <w:rPr>
        <w:rFonts w:hint="eastAsia"/>
      </w:rPr>
    </w:lvl>
  </w:abstractNum>
  <w:abstractNum w:abstractNumId="2">
    <w:nsid w:val="00000002"/>
    <w:multiLevelType w:val="singleLevel"/>
    <w:tmpl w:val="00000002"/>
    <w:lvl w:ilvl="0" w:tentative="0">
      <w:start w:val="1"/>
      <w:numFmt w:val="upperLetter"/>
      <w:suff w:val="space"/>
      <w:lvlText w:val="%1."/>
      <w:lvlJc w:val="left"/>
    </w:lvl>
  </w:abstractNum>
  <w:abstractNum w:abstractNumId="3">
    <w:nsid w:val="00000003"/>
    <w:multiLevelType w:val="singleLevel"/>
    <w:tmpl w:val="00000003"/>
    <w:lvl w:ilvl="0" w:tentative="0">
      <w:start w:val="126"/>
      <w:numFmt w:val="decimal"/>
      <w:suff w:val="space"/>
      <w:lvlText w:val="%1."/>
      <w:lvlJc w:val="left"/>
    </w:lvl>
  </w:abstractNum>
  <w:abstractNum w:abstractNumId="4">
    <w:nsid w:val="00000004"/>
    <w:multiLevelType w:val="singleLevel"/>
    <w:tmpl w:val="00000004"/>
    <w:lvl w:ilvl="0" w:tentative="0">
      <w:start w:val="106"/>
      <w:numFmt w:val="decimal"/>
      <w:suff w:val="space"/>
      <w:lvlText w:val="%1."/>
      <w:lvlJc w:val="left"/>
    </w:lvl>
  </w:abstractNum>
  <w:abstractNum w:abstractNumId="5">
    <w:nsid w:val="00000005"/>
    <w:multiLevelType w:val="singleLevel"/>
    <w:tmpl w:val="00000005"/>
    <w:lvl w:ilvl="0" w:tentative="0">
      <w:start w:val="1"/>
      <w:numFmt w:val="upperLetter"/>
      <w:suff w:val="space"/>
      <w:lvlText w:val="%1."/>
      <w:lvlJc w:val="left"/>
    </w:lvl>
  </w:abstractNum>
  <w:abstractNum w:abstractNumId="6">
    <w:nsid w:val="00000006"/>
    <w:multiLevelType w:val="singleLevel"/>
    <w:tmpl w:val="00000006"/>
    <w:lvl w:ilvl="0" w:tentative="0">
      <w:start w:val="1"/>
      <w:numFmt w:val="upperLetter"/>
      <w:suff w:val="space"/>
      <w:lvlText w:val="%1."/>
      <w:lvlJc w:val="left"/>
    </w:lvl>
  </w:abstractNum>
  <w:abstractNum w:abstractNumId="7">
    <w:nsid w:val="00000007"/>
    <w:multiLevelType w:val="singleLevel"/>
    <w:tmpl w:val="00000007"/>
    <w:lvl w:ilvl="0" w:tentative="0">
      <w:start w:val="159"/>
      <w:numFmt w:val="decimal"/>
      <w:suff w:val="space"/>
      <w:lvlText w:val="%1."/>
      <w:lvlJc w:val="left"/>
    </w:lvl>
  </w:abstractNum>
  <w:abstractNum w:abstractNumId="8">
    <w:nsid w:val="00000008"/>
    <w:multiLevelType w:val="singleLevel"/>
    <w:tmpl w:val="00000008"/>
    <w:lvl w:ilvl="0" w:tentative="0">
      <w:start w:val="1"/>
      <w:numFmt w:val="upperLetter"/>
      <w:suff w:val="space"/>
      <w:lvlText w:val="%1."/>
      <w:lvlJc w:val="left"/>
    </w:lvl>
  </w:abstractNum>
  <w:num w:numId="1">
    <w:abstractNumId w:val="0"/>
  </w:num>
  <w:num w:numId="2">
    <w:abstractNumId w:val="1"/>
  </w:num>
  <w:num w:numId="3">
    <w:abstractNumId w:val="6"/>
  </w:num>
  <w:num w:numId="4">
    <w:abstractNumId w:val="2"/>
  </w:num>
  <w:num w:numId="5">
    <w:abstractNumId w:val="8"/>
  </w:num>
  <w:num w:numId="6">
    <w:abstractNumId w:val="4"/>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embedSystemFonts/>
  <w:saveSubsetFonts/>
  <w:documentProtection w:enforcement="0"/>
  <w:defaultTabStop w:val="420"/>
  <w:drawingGridVerticalSpacing w:val="156"/>
  <w:displayHorizontalDrawingGridEvery w:val="1"/>
  <w:displayVerticalDrawingGridEvery w:val="1"/>
  <w:noPunctuationKerning w:val="1"/>
  <w:characterSpacingControl w:val="doNotCompres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yZmVmYzcwZTM1OWIxOTkzNWJkNjE2ODJhNWY3MmMifQ=="/>
  </w:docVars>
  <w:rsids>
    <w:rsidRoot w:val="00000000"/>
    <w:rsid w:val="0EB812DE"/>
    <w:rsid w:val="527171A4"/>
    <w:rsid w:val="7F1D3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5"/>
    <w:qFormat/>
    <w:uiPriority w:val="0"/>
    <w:pPr>
      <w:keepNext/>
      <w:keepLines/>
      <w:spacing w:before="260" w:after="260" w:line="416" w:lineRule="auto"/>
      <w:outlineLvl w:val="1"/>
    </w:pPr>
    <w:rPr>
      <w:rFonts w:ascii="Cambria" w:hAnsi="Cambria" w:eastAsia="宋体" w:cs="宋体"/>
      <w:b/>
      <w:bCs/>
      <w:sz w:val="32"/>
      <w:szCs w:val="32"/>
    </w:rPr>
  </w:style>
  <w:style w:type="character" w:default="1" w:styleId="12">
    <w:name w:val="Default Paragraph Font"/>
    <w:qFormat/>
    <w:uiPriority w:val="0"/>
  </w:style>
  <w:style w:type="table" w:default="1" w:styleId="10">
    <w:name w:val="Normal Table"/>
    <w:qFormat/>
    <w:uiPriority w:val="0"/>
    <w:tblPr>
      <w:tblCellMar>
        <w:top w:w="0" w:type="dxa"/>
        <w:left w:w="108" w:type="dxa"/>
        <w:bottom w:w="0" w:type="dxa"/>
        <w:right w:w="108" w:type="dxa"/>
      </w:tblCellMar>
    </w:tblPr>
  </w:style>
  <w:style w:type="paragraph" w:styleId="4">
    <w:name w:val="Body Text"/>
    <w:basedOn w:val="1"/>
    <w:qFormat/>
    <w:uiPriority w:val="1"/>
    <w:pPr>
      <w:ind w:left="100"/>
    </w:pPr>
    <w:rPr>
      <w:rFonts w:ascii="宋体" w:hAnsi="宋体" w:eastAsia="宋体" w:cs="宋体"/>
      <w:sz w:val="20"/>
      <w:szCs w:val="20"/>
      <w:lang w:val="zh-CN" w:eastAsia="zh-CN" w:bidi="zh-CN"/>
    </w:rPr>
  </w:style>
  <w:style w:type="paragraph" w:styleId="5">
    <w:name w:val="footer"/>
    <w:basedOn w:val="1"/>
    <w:link w:val="17"/>
    <w:qFormat/>
    <w:uiPriority w:val="0"/>
    <w:pPr>
      <w:tabs>
        <w:tab w:val="center" w:pos="4153"/>
        <w:tab w:val="right" w:pos="8306"/>
      </w:tabs>
    </w:pPr>
    <w:rPr>
      <w:sz w:val="18"/>
      <w:szCs w:val="18"/>
    </w:rPr>
  </w:style>
  <w:style w:type="paragraph" w:styleId="6">
    <w:name w:val="header"/>
    <w:basedOn w:val="1"/>
    <w:link w:val="16"/>
    <w:qFormat/>
    <w:uiPriority w:val="0"/>
    <w:pPr>
      <w:tabs>
        <w:tab w:val="center" w:pos="4153"/>
        <w:tab w:val="right" w:pos="8306"/>
      </w:tabs>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rPr>
  </w:style>
  <w:style w:type="paragraph" w:styleId="8">
    <w:name w:val="Title"/>
    <w:basedOn w:val="1"/>
    <w:next w:val="1"/>
    <w:link w:val="28"/>
    <w:qFormat/>
    <w:uiPriority w:val="0"/>
    <w:pPr>
      <w:spacing w:before="240" w:after="60"/>
      <w:jc w:val="center"/>
      <w:outlineLvl w:val="0"/>
    </w:pPr>
    <w:rPr>
      <w:rFonts w:ascii="Cambria" w:hAnsi="Cambria" w:eastAsia="宋体" w:cs="宋体"/>
      <w:b/>
      <w:bCs/>
      <w:sz w:val="32"/>
      <w:szCs w:val="32"/>
    </w:rPr>
  </w:style>
  <w:style w:type="paragraph" w:styleId="9">
    <w:name w:val="Body Text First Indent"/>
    <w:basedOn w:val="4"/>
    <w:qFormat/>
    <w:uiPriority w:val="99"/>
    <w:pPr>
      <w:spacing w:before="100" w:beforeAutospacing="1"/>
      <w:ind w:firstLine="420" w:firstLineChars="100"/>
    </w:pPr>
  </w:style>
  <w:style w:type="table" w:styleId="11">
    <w:name w:val="Table Grid"/>
    <w:basedOn w:val="1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table" w:customStyle="1" w:styleId="14">
    <w:name w:val="Table Normal"/>
    <w:qFormat/>
    <w:uiPriority w:val="0"/>
    <w:tblPr>
      <w:tblCellMar>
        <w:top w:w="0" w:type="dxa"/>
        <w:left w:w="0" w:type="dxa"/>
        <w:bottom w:w="0" w:type="dxa"/>
        <w:right w:w="0" w:type="dxa"/>
      </w:tblCellMar>
    </w:tblPr>
  </w:style>
  <w:style w:type="paragraph" w:customStyle="1" w:styleId="15">
    <w:name w:val="Table Text"/>
    <w:basedOn w:val="1"/>
    <w:qFormat/>
    <w:uiPriority w:val="0"/>
    <w:rPr>
      <w:rFonts w:ascii="微软雅黑" w:hAnsi="微软雅黑" w:eastAsia="微软雅黑" w:cs="微软雅黑"/>
      <w:sz w:val="20"/>
      <w:szCs w:val="20"/>
    </w:rPr>
  </w:style>
  <w:style w:type="character" w:customStyle="1" w:styleId="16">
    <w:name w:val="页眉 字符"/>
    <w:basedOn w:val="12"/>
    <w:link w:val="6"/>
    <w:qFormat/>
    <w:uiPriority w:val="0"/>
    <w:rPr>
      <w:rFonts w:ascii="Arial" w:hAnsi="Arial" w:eastAsia="Arial" w:cs="Arial"/>
      <w:snapToGrid w:val="0"/>
      <w:color w:val="000000"/>
      <w:sz w:val="18"/>
      <w:szCs w:val="18"/>
      <w:lang w:eastAsia="en-US"/>
    </w:rPr>
  </w:style>
  <w:style w:type="character" w:customStyle="1" w:styleId="17">
    <w:name w:val="页脚 字符"/>
    <w:basedOn w:val="12"/>
    <w:link w:val="5"/>
    <w:qFormat/>
    <w:uiPriority w:val="0"/>
    <w:rPr>
      <w:rFonts w:ascii="Arial" w:hAnsi="Arial" w:eastAsia="Arial" w:cs="Arial"/>
      <w:snapToGrid w:val="0"/>
      <w:color w:val="000000"/>
      <w:sz w:val="18"/>
      <w:szCs w:val="18"/>
      <w:lang w:eastAsia="en-US"/>
    </w:rPr>
  </w:style>
  <w:style w:type="paragraph" w:customStyle="1" w:styleId="18">
    <w:name w:val="21bc9c4b-6a32-43e5-beaa-fd2d792c5735"/>
    <w:basedOn w:val="2"/>
    <w:next w:val="19"/>
    <w:link w:val="20"/>
    <w:qFormat/>
    <w:uiPriority w:val="0"/>
    <w:pPr>
      <w:spacing w:before="0" w:beforeLines="50" w:after="0" w:afterLines="50" w:line="288" w:lineRule="auto"/>
    </w:pPr>
    <w:rPr>
      <w:rFonts w:ascii="微软雅黑" w:hAnsi="微软雅黑" w:eastAsia="微软雅黑" w:cs="宋体"/>
      <w:sz w:val="32"/>
      <w:szCs w:val="40"/>
      <w:lang w:eastAsia="zh-CN"/>
    </w:rPr>
  </w:style>
  <w:style w:type="paragraph" w:customStyle="1" w:styleId="19">
    <w:name w:val="acbfdd8b-e11b-4d36-88ff-6049b138f862"/>
    <w:basedOn w:val="4"/>
    <w:link w:val="22"/>
    <w:qFormat/>
    <w:uiPriority w:val="0"/>
    <w:pPr>
      <w:spacing w:beforeLines="50" w:afterLines="50" w:line="288" w:lineRule="auto"/>
    </w:pPr>
    <w:rPr>
      <w:rFonts w:ascii="微软雅黑" w:hAnsi="微软雅黑" w:eastAsia="微软雅黑" w:cs="宋体"/>
      <w:sz w:val="22"/>
      <w:szCs w:val="40"/>
      <w:lang w:eastAsia="zh-CN"/>
    </w:rPr>
  </w:style>
  <w:style w:type="character" w:customStyle="1" w:styleId="20">
    <w:name w:val="21bc9c4b-6a32-43e5-beaa-fd2d792c5735 字符"/>
    <w:basedOn w:val="12"/>
    <w:link w:val="18"/>
    <w:qFormat/>
    <w:uiPriority w:val="0"/>
    <w:rPr>
      <w:rFonts w:ascii="微软雅黑" w:hAnsi="微软雅黑" w:eastAsia="微软雅黑" w:cs="宋体"/>
      <w:b/>
      <w:bCs/>
      <w:snapToGrid w:val="0"/>
      <w:color w:val="000000"/>
      <w:kern w:val="44"/>
      <w:sz w:val="32"/>
      <w:szCs w:val="40"/>
    </w:rPr>
  </w:style>
  <w:style w:type="character" w:customStyle="1" w:styleId="21">
    <w:name w:val="标题 1 字符"/>
    <w:basedOn w:val="12"/>
    <w:link w:val="2"/>
    <w:qFormat/>
    <w:uiPriority w:val="0"/>
    <w:rPr>
      <w:rFonts w:ascii="Arial" w:hAnsi="Arial" w:eastAsia="Arial" w:cs="Arial"/>
      <w:b/>
      <w:bCs/>
      <w:snapToGrid w:val="0"/>
      <w:color w:val="000000"/>
      <w:kern w:val="44"/>
      <w:sz w:val="44"/>
      <w:szCs w:val="44"/>
      <w:lang w:eastAsia="en-US"/>
    </w:rPr>
  </w:style>
  <w:style w:type="character" w:customStyle="1" w:styleId="22">
    <w:name w:val="acbfdd8b-e11b-4d36-88ff-6049b138f862 字符"/>
    <w:basedOn w:val="12"/>
    <w:link w:val="19"/>
    <w:qFormat/>
    <w:uiPriority w:val="0"/>
    <w:rPr>
      <w:rFonts w:ascii="微软雅黑" w:hAnsi="微软雅黑" w:eastAsia="微软雅黑" w:cs="宋体"/>
      <w:snapToGrid w:val="0"/>
      <w:color w:val="000000"/>
      <w:sz w:val="22"/>
      <w:szCs w:val="40"/>
    </w:rPr>
  </w:style>
  <w:style w:type="paragraph" w:customStyle="1" w:styleId="23">
    <w:name w:val="71e7dc79-1ff7-45e8-997d-0ebda3762b91"/>
    <w:basedOn w:val="3"/>
    <w:next w:val="19"/>
    <w:link w:val="24"/>
    <w:qFormat/>
    <w:uiPriority w:val="0"/>
    <w:pPr>
      <w:spacing w:before="0" w:after="0" w:line="288" w:lineRule="auto"/>
    </w:pPr>
    <w:rPr>
      <w:rFonts w:ascii="微软雅黑" w:hAnsi="微软雅黑" w:eastAsia="微软雅黑"/>
      <w:kern w:val="44"/>
      <w:sz w:val="28"/>
    </w:rPr>
  </w:style>
  <w:style w:type="character" w:customStyle="1" w:styleId="24">
    <w:name w:val="71e7dc79-1ff7-45e8-997d-0ebda3762b91 字符"/>
    <w:basedOn w:val="20"/>
    <w:link w:val="23"/>
    <w:qFormat/>
    <w:uiPriority w:val="0"/>
    <w:rPr>
      <w:rFonts w:ascii="微软雅黑" w:hAnsi="微软雅黑" w:eastAsia="微软雅黑" w:cs="宋体"/>
      <w:snapToGrid w:val="0"/>
      <w:color w:val="000000"/>
      <w:kern w:val="44"/>
      <w:sz w:val="28"/>
      <w:szCs w:val="32"/>
      <w:lang w:eastAsia="en-US"/>
    </w:rPr>
  </w:style>
  <w:style w:type="character" w:customStyle="1" w:styleId="25">
    <w:name w:val="标题 2 字符"/>
    <w:basedOn w:val="12"/>
    <w:link w:val="3"/>
    <w:qFormat/>
    <w:uiPriority w:val="0"/>
    <w:rPr>
      <w:rFonts w:ascii="Cambria" w:hAnsi="Cambria" w:eastAsia="宋体" w:cs="宋体"/>
      <w:b/>
      <w:bCs/>
      <w:snapToGrid w:val="0"/>
      <w:color w:val="000000"/>
      <w:sz w:val="32"/>
      <w:szCs w:val="32"/>
      <w:lang w:eastAsia="en-US"/>
    </w:rPr>
  </w:style>
  <w:style w:type="paragraph" w:customStyle="1" w:styleId="26">
    <w:name w:val="17babae4-54f0-44fa-a444-1068224df0ac"/>
    <w:basedOn w:val="8"/>
    <w:next w:val="19"/>
    <w:link w:val="27"/>
    <w:qFormat/>
    <w:uiPriority w:val="0"/>
    <w:pPr>
      <w:spacing w:before="0" w:after="0" w:line="288" w:lineRule="auto"/>
    </w:pPr>
    <w:rPr>
      <w:rFonts w:ascii="微软雅黑" w:hAnsi="微软雅黑" w:eastAsia="微软雅黑"/>
      <w:kern w:val="44"/>
      <w:sz w:val="40"/>
    </w:rPr>
  </w:style>
  <w:style w:type="character" w:customStyle="1" w:styleId="27">
    <w:name w:val="17babae4-54f0-44fa-a444-1068224df0ac 字符"/>
    <w:basedOn w:val="20"/>
    <w:link w:val="26"/>
    <w:qFormat/>
    <w:uiPriority w:val="0"/>
    <w:rPr>
      <w:rFonts w:ascii="微软雅黑" w:hAnsi="微软雅黑" w:eastAsia="微软雅黑" w:cs="宋体"/>
      <w:snapToGrid w:val="0"/>
      <w:color w:val="000000"/>
      <w:kern w:val="44"/>
      <w:sz w:val="40"/>
      <w:szCs w:val="32"/>
      <w:lang w:eastAsia="en-US"/>
    </w:rPr>
  </w:style>
  <w:style w:type="character" w:customStyle="1" w:styleId="28">
    <w:name w:val="标题 字符"/>
    <w:basedOn w:val="12"/>
    <w:link w:val="8"/>
    <w:qFormat/>
    <w:uiPriority w:val="0"/>
    <w:rPr>
      <w:rFonts w:ascii="Cambria" w:hAnsi="Cambria" w:eastAsia="宋体" w:cs="宋体"/>
      <w:b/>
      <w:bCs/>
      <w:snapToGrid w:val="0"/>
      <w:color w:val="000000"/>
      <w:sz w:val="32"/>
      <w:szCs w:val="32"/>
      <w:lang w:eastAsia="en-US"/>
    </w:rPr>
  </w:style>
  <w:style w:type="paragraph" w:customStyle="1" w:styleId="29">
    <w:name w:val="be358f00-9758-446e-aec5-cde8345aeef3"/>
    <w:basedOn w:val="4"/>
    <w:link w:val="30"/>
    <w:qFormat/>
    <w:uiPriority w:val="0"/>
    <w:pPr>
      <w:spacing w:line="288" w:lineRule="auto"/>
      <w:ind w:firstLine="440"/>
    </w:pPr>
    <w:rPr>
      <w:rFonts w:ascii="微软雅黑" w:hAnsi="微软雅黑" w:eastAsia="微软雅黑"/>
      <w:sz w:val="22"/>
    </w:rPr>
  </w:style>
  <w:style w:type="character" w:customStyle="1" w:styleId="30">
    <w:name w:val="be358f00-9758-446e-aec5-cde8345aeef3 字符"/>
    <w:basedOn w:val="22"/>
    <w:link w:val="29"/>
    <w:qFormat/>
    <w:uiPriority w:val="0"/>
    <w:rPr>
      <w:rFonts w:ascii="微软雅黑" w:hAnsi="微软雅黑" w:eastAsia="微软雅黑" w:cs="Arial"/>
      <w:snapToGrid w:val="0"/>
      <w:color w:val="000000"/>
      <w:sz w:val="22"/>
      <w:szCs w:val="21"/>
      <w:lang w:eastAsia="en-US"/>
    </w:rPr>
  </w:style>
  <w:style w:type="paragraph" w:styleId="31">
    <w:name w:val="List Paragraph"/>
    <w:basedOn w:val="1"/>
    <w:qFormat/>
    <w:uiPriority w:val="1"/>
    <w:pPr>
      <w:widowControl w:val="0"/>
      <w:kinsoku/>
      <w:autoSpaceDE/>
      <w:autoSpaceDN/>
      <w:adjustRightInd/>
      <w:snapToGrid/>
      <w:ind w:left="744" w:hanging="204"/>
      <w:jc w:val="both"/>
      <w:textAlignment w:val="auto"/>
    </w:pPr>
    <w:rPr>
      <w:rFonts w:ascii="仿宋" w:hAnsi="仿宋" w:eastAsia="仿宋" w:cs="仿宋"/>
      <w:snapToGrid/>
      <w:kern w:val="2"/>
      <w:szCs w:val="24"/>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7518</Words>
  <Characters>8428</Characters>
  <Paragraphs>2464</Paragraphs>
  <TotalTime>4</TotalTime>
  <ScaleCrop>false</ScaleCrop>
  <LinksUpToDate>false</LinksUpToDate>
  <CharactersWithSpaces>9319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2024-08-28T02:00:00Z</dcterms:created>
  <dc:creator>Supercalifragilisticexpialidocious</dc:creator>
  <cp:lastModifiedBy>天涯海角</cp:lastModifiedBy>
  <dcterms:modified xsi:type="dcterms:W3CDTF">2024-10-23T08:25:16Z</dcterms:modified>
  <dc:title>维修电工竞赛技术纲要</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CRO">
    <vt:lpwstr>wqlLaW5nc29mdCBQREYgdG8gV1BTIDEwMA</vt:lpwstr>
  </property>
  <property fmtid="{D5CDD505-2E9C-101B-9397-08002B2CF9AE}" pid="4" name="ICV">
    <vt:lpwstr>0BACE67CE30F4B2F82FCC4579D566B56</vt:lpwstr>
  </property>
  <property fmtid="{D5CDD505-2E9C-101B-9397-08002B2CF9AE}" pid="5" name="Created">
    <vt:filetime>2024-08-01T15:07:13Z</vt:filetime>
  </property>
</Properties>
</file>